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B9616" w14:textId="77777777" w:rsidR="00A60C00" w:rsidRPr="00EB2DA1" w:rsidRDefault="00A60C00" w:rsidP="00A60C00">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31B991A0" w14:textId="77777777" w:rsidR="00A60C00" w:rsidRPr="00EB2DA1" w:rsidRDefault="00A60C00" w:rsidP="00A60C00">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3714737A" w14:textId="77777777" w:rsidR="00A60C00" w:rsidRPr="00EB2DA1" w:rsidRDefault="00A60C00" w:rsidP="00A60C00">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269EECAF" w14:textId="77777777" w:rsidR="00A60C00" w:rsidRPr="00EB2DA1" w:rsidRDefault="00A60C00" w:rsidP="00A60C00">
      <w:pPr>
        <w:jc w:val="both"/>
        <w:rPr>
          <w:rFonts w:ascii="Times New Roman" w:hAnsi="Times New Roman"/>
          <w:sz w:val="24"/>
          <w:szCs w:val="24"/>
        </w:rPr>
      </w:pPr>
    </w:p>
    <w:p w14:paraId="39EAB57D" w14:textId="77777777" w:rsidR="00A60C00" w:rsidRPr="00EB2DA1" w:rsidRDefault="00A60C00" w:rsidP="00A60C00">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30FFB67C" wp14:editId="5D0888C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7C4153EC" w14:textId="77777777" w:rsidR="00A60C00" w:rsidRPr="00EB2DA1" w:rsidRDefault="00A60C00" w:rsidP="00A60C00">
      <w:pPr>
        <w:jc w:val="center"/>
        <w:rPr>
          <w:rFonts w:ascii="Times New Roman" w:hAnsi="Times New Roman"/>
          <w:noProof/>
          <w:sz w:val="24"/>
          <w:szCs w:val="24"/>
          <w:highlight w:val="cyan"/>
        </w:rPr>
      </w:pPr>
    </w:p>
    <w:p w14:paraId="713D8AEE" w14:textId="77777777" w:rsidR="00A60C00" w:rsidRPr="00EB2DA1" w:rsidRDefault="00A60C00" w:rsidP="00A60C00">
      <w:pPr>
        <w:jc w:val="center"/>
        <w:rPr>
          <w:rFonts w:ascii="Times New Roman" w:hAnsi="Times New Roman"/>
          <w:noProof/>
          <w:sz w:val="24"/>
          <w:szCs w:val="24"/>
          <w:highlight w:val="cyan"/>
        </w:rPr>
      </w:pPr>
    </w:p>
    <w:p w14:paraId="6107B296" w14:textId="77777777" w:rsidR="00A60C00" w:rsidRPr="00EB2DA1" w:rsidRDefault="00A60C00" w:rsidP="00A60C00">
      <w:pPr>
        <w:jc w:val="center"/>
        <w:rPr>
          <w:rFonts w:ascii="Times New Roman" w:hAnsi="Times New Roman"/>
          <w:noProof/>
          <w:sz w:val="24"/>
          <w:szCs w:val="24"/>
          <w:highlight w:val="cyan"/>
        </w:rPr>
      </w:pPr>
    </w:p>
    <w:p w14:paraId="7F5B1482" w14:textId="77777777" w:rsidR="00A60C00" w:rsidRPr="00EB2DA1" w:rsidRDefault="00A60C00" w:rsidP="00A60C00">
      <w:pPr>
        <w:jc w:val="center"/>
        <w:rPr>
          <w:rFonts w:ascii="Times New Roman" w:hAnsi="Times New Roman"/>
          <w:noProof/>
          <w:sz w:val="24"/>
          <w:szCs w:val="24"/>
          <w:highlight w:val="cyan"/>
        </w:rPr>
      </w:pPr>
    </w:p>
    <w:p w14:paraId="642EAE45" w14:textId="77777777" w:rsidR="00A60C00" w:rsidRPr="00EB2DA1" w:rsidRDefault="00A60C00" w:rsidP="00A60C00">
      <w:pPr>
        <w:spacing w:after="0"/>
        <w:jc w:val="center"/>
        <w:rPr>
          <w:rFonts w:ascii="Times New Roman" w:hAnsi="Times New Roman"/>
          <w:sz w:val="24"/>
          <w:szCs w:val="24"/>
          <w:highlight w:val="cyan"/>
        </w:rPr>
      </w:pPr>
    </w:p>
    <w:p w14:paraId="6DE06E65" w14:textId="77777777" w:rsidR="00A60C00" w:rsidRPr="00EB2DA1" w:rsidRDefault="00A60C00" w:rsidP="00A60C00">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5F81705" w14:textId="49E721A1" w:rsidR="00A60C00" w:rsidRPr="00844CC9"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sidRPr="00EC45DE">
        <w:rPr>
          <w:rFonts w:ascii="Times New Roman" w:hAnsi="Times New Roman" w:cs="Times New Roman"/>
          <w:b/>
          <w:iCs/>
          <w:sz w:val="24"/>
          <w:szCs w:val="24"/>
        </w:rPr>
        <w:t>ОП.05 СТАНДАРТИЗАЦИЯ, СЕРТИФИКАЦИЯ И ТЕХНИЧЕСКОЕ ДОКУМЕНТОВЕДЕНИЕ</w:t>
      </w:r>
      <w:r>
        <w:rPr>
          <w:rFonts w:ascii="Times New Roman" w:hAnsi="Times New Roman" w:cs="Times New Roman"/>
          <w:b/>
          <w:bCs/>
          <w:sz w:val="24"/>
          <w:szCs w:val="24"/>
        </w:rPr>
        <w:t>»</w:t>
      </w:r>
    </w:p>
    <w:p w14:paraId="2997FE3F" w14:textId="77777777" w:rsidR="00A60C00" w:rsidRPr="00EB2DA1"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14:paraId="7356F129" w14:textId="77777777" w:rsidR="00355925" w:rsidRDefault="00355925" w:rsidP="00355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696E9EC3" w14:textId="77777777" w:rsidR="00355925" w:rsidRDefault="00355925" w:rsidP="00355925">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14:paraId="09E85CD7" w14:textId="77777777" w:rsidR="00A60C00" w:rsidRDefault="00A60C00" w:rsidP="00A60C00">
      <w:pPr>
        <w:spacing w:after="0"/>
        <w:jc w:val="both"/>
        <w:rPr>
          <w:rFonts w:ascii="Times New Roman" w:hAnsi="Times New Roman"/>
          <w:sz w:val="28"/>
          <w:szCs w:val="28"/>
        </w:rPr>
      </w:pPr>
    </w:p>
    <w:p w14:paraId="323E5316" w14:textId="77777777" w:rsidR="00A60C00"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14:paraId="1C064890" w14:textId="77777777" w:rsidR="00A60C00" w:rsidRDefault="00A60C00" w:rsidP="00A60C00">
      <w:pPr>
        <w:spacing w:after="0"/>
        <w:rPr>
          <w:rFonts w:ascii="Times New Roman" w:hAnsi="Times New Roman"/>
          <w:highlight w:val="cyan"/>
        </w:rPr>
      </w:pPr>
    </w:p>
    <w:p w14:paraId="381A806C" w14:textId="77777777" w:rsidR="00A60C00" w:rsidRDefault="00A60C00" w:rsidP="00A60C00">
      <w:pPr>
        <w:jc w:val="center"/>
        <w:rPr>
          <w:rFonts w:ascii="Times New Roman" w:hAnsi="Times New Roman"/>
          <w:sz w:val="28"/>
          <w:szCs w:val="28"/>
        </w:rPr>
      </w:pPr>
    </w:p>
    <w:p w14:paraId="6BBD8D58" w14:textId="77777777" w:rsidR="00A60C00" w:rsidRDefault="00A60C00" w:rsidP="00A60C00">
      <w:pPr>
        <w:jc w:val="center"/>
        <w:rPr>
          <w:rFonts w:ascii="Times New Roman" w:hAnsi="Times New Roman"/>
          <w:sz w:val="28"/>
          <w:szCs w:val="28"/>
        </w:rPr>
      </w:pPr>
    </w:p>
    <w:p w14:paraId="61E44833" w14:textId="77777777" w:rsidR="00A60C00" w:rsidRDefault="00A60C00" w:rsidP="00A60C00">
      <w:pPr>
        <w:jc w:val="center"/>
        <w:rPr>
          <w:rFonts w:ascii="Times New Roman" w:hAnsi="Times New Roman"/>
          <w:sz w:val="28"/>
          <w:szCs w:val="28"/>
        </w:rPr>
      </w:pPr>
    </w:p>
    <w:p w14:paraId="0DB2C7A3" w14:textId="77777777" w:rsidR="00A60C00" w:rsidRDefault="00A60C00" w:rsidP="00A60C00">
      <w:pPr>
        <w:jc w:val="center"/>
        <w:rPr>
          <w:rFonts w:ascii="Times New Roman" w:hAnsi="Times New Roman"/>
          <w:sz w:val="28"/>
          <w:szCs w:val="28"/>
        </w:rPr>
      </w:pPr>
    </w:p>
    <w:p w14:paraId="1EA17C67" w14:textId="77777777" w:rsidR="00A60C00" w:rsidRDefault="00A60C00" w:rsidP="00A60C00">
      <w:pPr>
        <w:jc w:val="center"/>
        <w:rPr>
          <w:rFonts w:ascii="Times New Roman" w:hAnsi="Times New Roman"/>
          <w:sz w:val="24"/>
          <w:szCs w:val="24"/>
        </w:rPr>
      </w:pPr>
    </w:p>
    <w:p w14:paraId="342E3A22" w14:textId="77777777" w:rsidR="00A60C00" w:rsidRDefault="00A60C00" w:rsidP="00A60C00">
      <w:pPr>
        <w:jc w:val="center"/>
        <w:rPr>
          <w:rFonts w:ascii="Times New Roman" w:hAnsi="Times New Roman"/>
          <w:sz w:val="24"/>
          <w:szCs w:val="24"/>
        </w:rPr>
      </w:pPr>
    </w:p>
    <w:p w14:paraId="6C790576" w14:textId="77777777" w:rsidR="00A60C00" w:rsidRDefault="00A60C00" w:rsidP="00A60C00">
      <w:pPr>
        <w:jc w:val="center"/>
        <w:rPr>
          <w:rFonts w:ascii="Times New Roman" w:hAnsi="Times New Roman"/>
          <w:sz w:val="24"/>
          <w:szCs w:val="24"/>
        </w:rPr>
      </w:pPr>
    </w:p>
    <w:p w14:paraId="79D37B45" w14:textId="77777777" w:rsidR="00A60C00" w:rsidRDefault="00A60C00" w:rsidP="00A60C00">
      <w:pPr>
        <w:jc w:val="center"/>
        <w:rPr>
          <w:rFonts w:ascii="Times New Roman" w:hAnsi="Times New Roman"/>
          <w:sz w:val="24"/>
          <w:szCs w:val="24"/>
        </w:rPr>
      </w:pPr>
    </w:p>
    <w:p w14:paraId="412D0C90" w14:textId="77777777" w:rsidR="00A60C00" w:rsidRPr="00EB2DA1" w:rsidRDefault="00A60C00" w:rsidP="00A60C00">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14:paraId="72D05695" w14:textId="7272D3AA" w:rsidR="00572CD3" w:rsidRDefault="00572CD3" w:rsidP="00572CD3">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355925">
        <w:rPr>
          <w:rFonts w:ascii="Times New Roman" w:hAnsi="Times New Roman"/>
          <w:sz w:val="24"/>
          <w:szCs w:val="24"/>
        </w:rPr>
        <w:t xml:space="preserve">09.02.11 </w:t>
      </w:r>
      <w:r w:rsidR="00355925" w:rsidRPr="0028475C">
        <w:rPr>
          <w:rFonts w:ascii="Times New Roman" w:hAnsi="Times New Roman"/>
          <w:sz w:val="24"/>
          <w:szCs w:val="24"/>
        </w:rPr>
        <w:t>Разработка и управление программным обеспечением</w:t>
      </w:r>
    </w:p>
    <w:p w14:paraId="3D967A5B" w14:textId="77777777" w:rsidR="00572CD3" w:rsidRDefault="00572CD3" w:rsidP="00572CD3">
      <w:pPr>
        <w:spacing w:after="0"/>
        <w:jc w:val="both"/>
        <w:rPr>
          <w:rFonts w:ascii="Times New Roman" w:hAnsi="Times New Roman"/>
          <w:sz w:val="24"/>
          <w:szCs w:val="24"/>
        </w:rPr>
      </w:pPr>
    </w:p>
    <w:p w14:paraId="50E0C202" w14:textId="77777777" w:rsidR="00572CD3" w:rsidRDefault="00572CD3" w:rsidP="00572CD3">
      <w:pPr>
        <w:pStyle w:val="11"/>
        <w:shd w:val="clear" w:color="auto" w:fill="auto"/>
        <w:spacing w:after="0" w:line="240" w:lineRule="auto"/>
        <w:rPr>
          <w:rFonts w:ascii="Times New Roman" w:hAnsi="Times New Roman" w:cs="Times New Roman"/>
          <w:sz w:val="24"/>
          <w:szCs w:val="24"/>
        </w:rPr>
      </w:pPr>
    </w:p>
    <w:tbl>
      <w:tblPr>
        <w:tblW w:w="10740" w:type="dxa"/>
        <w:tblLook w:val="04A0" w:firstRow="1" w:lastRow="0" w:firstColumn="1" w:lastColumn="0" w:noHBand="0" w:noVBand="1"/>
      </w:tblPr>
      <w:tblGrid>
        <w:gridCol w:w="5954"/>
        <w:gridCol w:w="4786"/>
      </w:tblGrid>
      <w:tr w:rsidR="00355925" w14:paraId="2F6F4432" w14:textId="77777777" w:rsidTr="0021106C">
        <w:tc>
          <w:tcPr>
            <w:tcW w:w="5954" w:type="dxa"/>
          </w:tcPr>
          <w:p w14:paraId="0483FFF4" w14:textId="77777777" w:rsidR="00355925" w:rsidRDefault="00355925"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56FEF73A" w14:textId="77777777" w:rsidR="00355925" w:rsidRDefault="00355925"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0E5F3FC5" w14:textId="77777777" w:rsidR="00355925" w:rsidRDefault="00355925" w:rsidP="0021106C">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771E17EB" w14:textId="77777777" w:rsidR="00355925" w:rsidRDefault="00355925" w:rsidP="0021106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58888AC8" w14:textId="77777777" w:rsidR="00355925" w:rsidRDefault="00355925" w:rsidP="0021106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0940F09A" w14:textId="77777777" w:rsidR="00355925" w:rsidRDefault="00355925" w:rsidP="0021106C">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1B5B0489" w14:textId="77777777" w:rsidR="00355925" w:rsidRDefault="00355925" w:rsidP="0021106C">
            <w:pPr>
              <w:spacing w:after="0"/>
              <w:rPr>
                <w:rFonts w:ascii="Times New Roman" w:hAnsi="Times New Roman"/>
                <w:sz w:val="24"/>
                <w:szCs w:val="24"/>
              </w:rPr>
            </w:pPr>
            <w:r>
              <w:rPr>
                <w:rFonts w:ascii="Times New Roman" w:hAnsi="Times New Roman"/>
                <w:sz w:val="24"/>
                <w:szCs w:val="24"/>
              </w:rPr>
              <w:t>по учебной работе</w:t>
            </w:r>
          </w:p>
          <w:p w14:paraId="0DC9C547" w14:textId="77777777" w:rsidR="00355925" w:rsidRDefault="00355925" w:rsidP="0021106C">
            <w:pPr>
              <w:spacing w:after="0"/>
              <w:rPr>
                <w:rFonts w:ascii="Times New Roman" w:hAnsi="Times New Roman"/>
                <w:sz w:val="24"/>
                <w:szCs w:val="24"/>
              </w:rPr>
            </w:pPr>
            <w:r>
              <w:rPr>
                <w:rFonts w:ascii="Times New Roman" w:hAnsi="Times New Roman"/>
                <w:sz w:val="24"/>
                <w:szCs w:val="24"/>
              </w:rPr>
              <w:t>______________М.А. Полютова</w:t>
            </w:r>
          </w:p>
          <w:p w14:paraId="10A1EF8A" w14:textId="77777777" w:rsidR="00355925" w:rsidRDefault="00355925" w:rsidP="0021106C">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A97FB71" w14:textId="77777777" w:rsidR="00355925" w:rsidRPr="00EB2DA1" w:rsidRDefault="00355925" w:rsidP="00355925">
      <w:pPr>
        <w:spacing w:after="0"/>
        <w:jc w:val="center"/>
        <w:rPr>
          <w:rFonts w:ascii="Times New Roman" w:hAnsi="Times New Roman"/>
          <w:b/>
          <w:sz w:val="24"/>
          <w:szCs w:val="24"/>
        </w:rPr>
      </w:pPr>
    </w:p>
    <w:p w14:paraId="1396109F" w14:textId="77777777" w:rsidR="00355925" w:rsidRPr="00EB2DA1" w:rsidRDefault="00355925" w:rsidP="00355925">
      <w:pPr>
        <w:spacing w:after="0"/>
        <w:jc w:val="center"/>
        <w:rPr>
          <w:rFonts w:ascii="Times New Roman" w:hAnsi="Times New Roman"/>
          <w:b/>
          <w:sz w:val="24"/>
          <w:szCs w:val="24"/>
        </w:rPr>
      </w:pPr>
    </w:p>
    <w:p w14:paraId="7F084CD2" w14:textId="77777777" w:rsidR="00355925" w:rsidRPr="00EB2DA1" w:rsidRDefault="00355925" w:rsidP="00355925">
      <w:pPr>
        <w:spacing w:after="0"/>
        <w:jc w:val="center"/>
        <w:rPr>
          <w:rFonts w:ascii="Times New Roman" w:hAnsi="Times New Roman"/>
          <w:b/>
          <w:sz w:val="24"/>
          <w:szCs w:val="24"/>
        </w:rPr>
      </w:pPr>
    </w:p>
    <w:p w14:paraId="7C7802CE" w14:textId="77777777" w:rsidR="00355925" w:rsidRPr="00EB2DA1" w:rsidRDefault="00355925" w:rsidP="00355925">
      <w:pPr>
        <w:spacing w:after="0"/>
        <w:ind w:left="567" w:right="282"/>
        <w:rPr>
          <w:rFonts w:ascii="Times New Roman" w:eastAsia="Calibri" w:hAnsi="Times New Roman"/>
          <w:sz w:val="24"/>
          <w:szCs w:val="24"/>
          <w:lang w:eastAsia="en-US"/>
        </w:rPr>
      </w:pPr>
    </w:p>
    <w:p w14:paraId="2310960B" w14:textId="77777777" w:rsidR="00355925" w:rsidRPr="00EB2DA1" w:rsidRDefault="00355925" w:rsidP="00355925">
      <w:pPr>
        <w:spacing w:after="0"/>
        <w:ind w:left="567" w:right="282"/>
        <w:rPr>
          <w:rFonts w:ascii="Times New Roman" w:eastAsia="Calibri" w:hAnsi="Times New Roman"/>
          <w:sz w:val="24"/>
          <w:szCs w:val="24"/>
          <w:lang w:eastAsia="en-US"/>
        </w:rPr>
      </w:pPr>
    </w:p>
    <w:p w14:paraId="4E58EB8D" w14:textId="77777777" w:rsidR="00355925" w:rsidRPr="00EB2DA1" w:rsidRDefault="00355925" w:rsidP="00355925">
      <w:pPr>
        <w:spacing w:after="0"/>
        <w:ind w:left="567" w:right="282"/>
        <w:rPr>
          <w:rFonts w:ascii="Times New Roman" w:eastAsia="Calibri" w:hAnsi="Times New Roman"/>
          <w:sz w:val="24"/>
          <w:szCs w:val="24"/>
          <w:lang w:eastAsia="en-US"/>
        </w:rPr>
      </w:pPr>
    </w:p>
    <w:p w14:paraId="44516BF8" w14:textId="77777777" w:rsidR="00355925" w:rsidRPr="00EB2DA1" w:rsidRDefault="00355925" w:rsidP="00355925">
      <w:pPr>
        <w:spacing w:after="0"/>
        <w:ind w:left="567" w:right="282"/>
        <w:rPr>
          <w:rFonts w:ascii="Times New Roman" w:eastAsia="Calibri" w:hAnsi="Times New Roman"/>
          <w:sz w:val="24"/>
          <w:szCs w:val="24"/>
          <w:lang w:eastAsia="en-US"/>
        </w:rPr>
      </w:pPr>
    </w:p>
    <w:p w14:paraId="02A7EA94" w14:textId="77777777" w:rsidR="00355925" w:rsidRPr="00EB2DA1" w:rsidRDefault="00355925" w:rsidP="00355925">
      <w:pPr>
        <w:spacing w:after="0"/>
        <w:ind w:left="567" w:right="282"/>
        <w:rPr>
          <w:rFonts w:ascii="Times New Roman" w:eastAsia="Calibri" w:hAnsi="Times New Roman"/>
          <w:sz w:val="24"/>
          <w:szCs w:val="24"/>
          <w:lang w:eastAsia="en-US"/>
        </w:rPr>
      </w:pPr>
    </w:p>
    <w:p w14:paraId="7EDEEF4D" w14:textId="77777777" w:rsidR="00355925" w:rsidRPr="00DD2464" w:rsidRDefault="00355925" w:rsidP="00355925">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14:paraId="498F5E60" w14:textId="77777777" w:rsidR="00355925" w:rsidRPr="00DD2464" w:rsidRDefault="00355925" w:rsidP="00355925">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14:paraId="1C246DF5" w14:textId="77777777" w:rsidR="00355925" w:rsidRPr="00DD2464" w:rsidRDefault="00355925" w:rsidP="00355925">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14:paraId="3C9B04C1" w14:textId="77777777" w:rsidR="00355925" w:rsidRPr="00DD2464" w:rsidRDefault="00355925" w:rsidP="00355925">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14:paraId="22123529" w14:textId="77777777" w:rsidR="00355925" w:rsidRPr="00044573" w:rsidRDefault="00355925" w:rsidP="00355925">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14:paraId="2F8E1F97" w14:textId="77777777" w:rsidR="00355925" w:rsidRPr="00EB2DA1" w:rsidRDefault="00355925" w:rsidP="00355925">
      <w:pPr>
        <w:jc w:val="center"/>
        <w:rPr>
          <w:rFonts w:ascii="Times New Roman" w:hAnsi="Times New Roman"/>
          <w:b/>
          <w:sz w:val="24"/>
          <w:szCs w:val="24"/>
        </w:rPr>
      </w:pPr>
    </w:p>
    <w:p w14:paraId="7A5EB872" w14:textId="77777777" w:rsidR="00355925" w:rsidRPr="00EB2DA1" w:rsidRDefault="00355925" w:rsidP="00355925">
      <w:pPr>
        <w:jc w:val="center"/>
        <w:rPr>
          <w:rFonts w:ascii="Times New Roman" w:hAnsi="Times New Roman"/>
          <w:b/>
          <w:sz w:val="24"/>
          <w:szCs w:val="24"/>
        </w:rPr>
      </w:pPr>
    </w:p>
    <w:p w14:paraId="1ED6F064" w14:textId="77777777" w:rsidR="00355925" w:rsidRPr="00EB2DA1" w:rsidRDefault="00355925" w:rsidP="00355925">
      <w:pPr>
        <w:jc w:val="center"/>
        <w:rPr>
          <w:rFonts w:ascii="Times New Roman" w:hAnsi="Times New Roman"/>
          <w:b/>
          <w:sz w:val="24"/>
          <w:szCs w:val="24"/>
        </w:rPr>
      </w:pPr>
    </w:p>
    <w:p w14:paraId="36D0F349" w14:textId="77777777" w:rsidR="00355925" w:rsidRPr="00EB2DA1" w:rsidRDefault="00355925" w:rsidP="00355925">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14:paraId="091211E3" w14:textId="77777777" w:rsidR="00355925" w:rsidRPr="00EB2DA1" w:rsidRDefault="00355925" w:rsidP="00355925">
      <w:pPr>
        <w:rPr>
          <w:rFonts w:ascii="Times New Roman" w:hAnsi="Times New Roman"/>
          <w:color w:val="000000" w:themeColor="text1"/>
          <w:sz w:val="24"/>
          <w:szCs w:val="24"/>
        </w:rPr>
      </w:pPr>
    </w:p>
    <w:p w14:paraId="1544E731" w14:textId="77777777" w:rsidR="00355925" w:rsidRPr="00EB2DA1" w:rsidRDefault="00355925" w:rsidP="00355925">
      <w:pPr>
        <w:rPr>
          <w:rFonts w:ascii="Times New Roman" w:hAnsi="Times New Roman"/>
          <w:color w:val="000000" w:themeColor="text1"/>
          <w:sz w:val="24"/>
          <w:szCs w:val="24"/>
        </w:rPr>
      </w:pPr>
    </w:p>
    <w:p w14:paraId="0F65FF59" w14:textId="77777777" w:rsidR="00355925" w:rsidRPr="00EB2DA1" w:rsidRDefault="00355925" w:rsidP="00355925">
      <w:pPr>
        <w:rPr>
          <w:rFonts w:ascii="Times New Roman" w:hAnsi="Times New Roman"/>
          <w:color w:val="000000" w:themeColor="text1"/>
          <w:sz w:val="24"/>
          <w:szCs w:val="24"/>
        </w:rPr>
      </w:pPr>
    </w:p>
    <w:p w14:paraId="5701A3D1" w14:textId="77777777" w:rsidR="00355925" w:rsidRDefault="00355925" w:rsidP="00355925">
      <w:pPr>
        <w:rPr>
          <w:rFonts w:ascii="Times New Roman" w:hAnsi="Times New Roman"/>
          <w:color w:val="000000" w:themeColor="text1"/>
          <w:sz w:val="24"/>
          <w:szCs w:val="24"/>
        </w:rPr>
      </w:pPr>
    </w:p>
    <w:p w14:paraId="74F66263" w14:textId="77777777" w:rsidR="00355925" w:rsidRDefault="00355925" w:rsidP="00355925">
      <w:pPr>
        <w:rPr>
          <w:rFonts w:ascii="Times New Roman" w:hAnsi="Times New Roman"/>
          <w:color w:val="000000" w:themeColor="text1"/>
          <w:sz w:val="24"/>
          <w:szCs w:val="24"/>
        </w:rPr>
      </w:pPr>
    </w:p>
    <w:p w14:paraId="2B296B86" w14:textId="77777777" w:rsidR="00355925" w:rsidRPr="00EB2DA1" w:rsidRDefault="00355925" w:rsidP="00355925">
      <w:pPr>
        <w:rPr>
          <w:rFonts w:ascii="Times New Roman" w:hAnsi="Times New Roman"/>
          <w:color w:val="000000" w:themeColor="text1"/>
          <w:sz w:val="24"/>
          <w:szCs w:val="24"/>
        </w:rPr>
      </w:pPr>
    </w:p>
    <w:p w14:paraId="6F0EBB62" w14:textId="77777777" w:rsidR="00355925" w:rsidRPr="00EB2DA1" w:rsidRDefault="00355925" w:rsidP="00355925">
      <w:pPr>
        <w:rPr>
          <w:rFonts w:ascii="Times New Roman" w:hAnsi="Times New Roman"/>
          <w:color w:val="000000" w:themeColor="text1"/>
          <w:sz w:val="24"/>
          <w:szCs w:val="24"/>
        </w:rPr>
      </w:pPr>
    </w:p>
    <w:p w14:paraId="2337984A" w14:textId="77777777" w:rsidR="00355925" w:rsidRPr="00EB2DA1" w:rsidRDefault="00355925" w:rsidP="0035592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14:paraId="26DA01C3" w14:textId="77777777" w:rsidR="00355925" w:rsidRPr="00EB2DA1" w:rsidRDefault="00355925" w:rsidP="0035592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14:paraId="14825622" w14:textId="77777777" w:rsidR="00355925" w:rsidRPr="00EB2DA1" w:rsidRDefault="00355925" w:rsidP="0035592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14:paraId="672F03FB" w14:textId="77777777" w:rsidR="00355925" w:rsidRPr="00EB2DA1" w:rsidRDefault="00355925" w:rsidP="00355925">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14:paraId="11B8A5C7" w14:textId="77777777" w:rsidR="00355925" w:rsidRDefault="00355925" w:rsidP="00355925">
      <w:pPr>
        <w:spacing w:after="0"/>
        <w:jc w:val="both"/>
        <w:rPr>
          <w:rFonts w:asciiTheme="minorHAnsi" w:hAnsiTheme="minorHAnsi"/>
        </w:rPr>
      </w:pPr>
    </w:p>
    <w:p w14:paraId="73BC84DA" w14:textId="77777777" w:rsidR="00355925" w:rsidRDefault="00355925" w:rsidP="00A60C00">
      <w:pPr>
        <w:jc w:val="center"/>
        <w:rPr>
          <w:rFonts w:ascii="Times New Roman" w:hAnsi="Times New Roman"/>
          <w:b/>
          <w:sz w:val="24"/>
          <w:szCs w:val="24"/>
        </w:rPr>
      </w:pPr>
    </w:p>
    <w:p w14:paraId="0545E84F" w14:textId="77777777" w:rsidR="00A60C00" w:rsidRPr="00866EA1" w:rsidRDefault="00A60C00" w:rsidP="00A60C00">
      <w:pPr>
        <w:jc w:val="center"/>
        <w:rPr>
          <w:rFonts w:ascii="Times New Roman" w:hAnsi="Times New Roman"/>
          <w:b/>
          <w:sz w:val="24"/>
          <w:szCs w:val="24"/>
        </w:rPr>
      </w:pPr>
      <w:r w:rsidRPr="00866EA1">
        <w:rPr>
          <w:rFonts w:ascii="Times New Roman" w:hAnsi="Times New Roman"/>
          <w:b/>
          <w:sz w:val="24"/>
          <w:szCs w:val="24"/>
        </w:rPr>
        <w:lastRenderedPageBreak/>
        <w:t>СОДЕРЖАНИЕ</w:t>
      </w:r>
    </w:p>
    <w:p w14:paraId="65EDC6EF" w14:textId="77777777" w:rsidR="00A60C00" w:rsidRPr="00866EA1" w:rsidRDefault="00A60C00" w:rsidP="00A60C00">
      <w:pPr>
        <w:rPr>
          <w:rFonts w:ascii="Times New Roman" w:hAnsi="Times New Roman"/>
          <w:b/>
          <w:i/>
          <w:sz w:val="24"/>
          <w:szCs w:val="24"/>
        </w:rPr>
      </w:pPr>
    </w:p>
    <w:tbl>
      <w:tblPr>
        <w:tblW w:w="0" w:type="auto"/>
        <w:tblLook w:val="01E0" w:firstRow="1" w:lastRow="1" w:firstColumn="1" w:lastColumn="1" w:noHBand="0" w:noVBand="0"/>
      </w:tblPr>
      <w:tblGrid>
        <w:gridCol w:w="7500"/>
        <w:gridCol w:w="1854"/>
      </w:tblGrid>
      <w:tr w:rsidR="00A60C00" w:rsidRPr="00866EA1" w14:paraId="08658025" w14:textId="77777777" w:rsidTr="00E42695">
        <w:tc>
          <w:tcPr>
            <w:tcW w:w="7501" w:type="dxa"/>
          </w:tcPr>
          <w:p w14:paraId="6DF5AD6A"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 xml:space="preserve">ОБЩАЯ ХАРАКТЕРИСТИКА </w:t>
            </w:r>
            <w:r w:rsidRPr="00866EA1">
              <w:rPr>
                <w:rFonts w:ascii="Times New Roman" w:hAnsi="Times New Roman"/>
                <w:b/>
                <w:color w:val="000000"/>
                <w:sz w:val="24"/>
                <w:szCs w:val="24"/>
              </w:rPr>
              <w:t>ПРИМЕРНОЙ РАБОЧЕЙ ПРОГРАММЫ</w:t>
            </w:r>
            <w:r w:rsidRPr="00866EA1">
              <w:rPr>
                <w:rFonts w:ascii="Times New Roman" w:hAnsi="Times New Roman"/>
                <w:b/>
                <w:sz w:val="24"/>
                <w:szCs w:val="24"/>
              </w:rPr>
              <w:t xml:space="preserve"> УЧЕБНОЙ ДИСЦИПЛИНЫ</w:t>
            </w:r>
          </w:p>
        </w:tc>
        <w:tc>
          <w:tcPr>
            <w:tcW w:w="1854" w:type="dxa"/>
          </w:tcPr>
          <w:p w14:paraId="050ABF9C" w14:textId="77777777" w:rsidR="00A60C00" w:rsidRPr="00866EA1" w:rsidRDefault="00A60C00" w:rsidP="00E42695">
            <w:pPr>
              <w:rPr>
                <w:rFonts w:ascii="Times New Roman" w:hAnsi="Times New Roman"/>
                <w:b/>
                <w:sz w:val="24"/>
                <w:szCs w:val="24"/>
              </w:rPr>
            </w:pPr>
          </w:p>
        </w:tc>
      </w:tr>
      <w:tr w:rsidR="00A60C00" w:rsidRPr="00866EA1" w14:paraId="713FD300" w14:textId="77777777" w:rsidTr="00E42695">
        <w:tc>
          <w:tcPr>
            <w:tcW w:w="7501" w:type="dxa"/>
          </w:tcPr>
          <w:p w14:paraId="38F1AEF5"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СТРУКТУРА И СОДЕРЖАНИЕ УЧЕБНОЙ ДИСЦИПЛИНЫ</w:t>
            </w:r>
          </w:p>
          <w:p w14:paraId="2AD1CA97"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УСЛОВИЯ РЕАЛИЗАЦИИ УЧЕБНОЙ</w:t>
            </w:r>
            <w:r w:rsidRPr="0048576B">
              <w:rPr>
                <w:rFonts w:ascii="Times New Roman" w:hAnsi="Times New Roman"/>
                <w:b/>
                <w:sz w:val="24"/>
                <w:szCs w:val="24"/>
              </w:rPr>
              <w:t xml:space="preserve"> </w:t>
            </w:r>
            <w:r w:rsidRPr="00866EA1">
              <w:rPr>
                <w:rFonts w:ascii="Times New Roman" w:hAnsi="Times New Roman"/>
                <w:b/>
                <w:sz w:val="24"/>
                <w:szCs w:val="24"/>
              </w:rPr>
              <w:t>ДИСЦИПЛИНЫ</w:t>
            </w:r>
          </w:p>
        </w:tc>
        <w:tc>
          <w:tcPr>
            <w:tcW w:w="1854" w:type="dxa"/>
          </w:tcPr>
          <w:p w14:paraId="4D55D7AC" w14:textId="77777777" w:rsidR="00A60C00" w:rsidRPr="00866EA1" w:rsidRDefault="00A60C00" w:rsidP="00E42695">
            <w:pPr>
              <w:ind w:left="644"/>
              <w:rPr>
                <w:rFonts w:ascii="Times New Roman" w:hAnsi="Times New Roman"/>
                <w:b/>
                <w:sz w:val="24"/>
                <w:szCs w:val="24"/>
              </w:rPr>
            </w:pPr>
          </w:p>
        </w:tc>
      </w:tr>
      <w:tr w:rsidR="00A60C00" w:rsidRPr="00866EA1" w14:paraId="20B14ED9" w14:textId="77777777" w:rsidTr="00E42695">
        <w:tc>
          <w:tcPr>
            <w:tcW w:w="7501" w:type="dxa"/>
          </w:tcPr>
          <w:p w14:paraId="388E87F5"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КОНТРОЛЬ И ОЦЕНКА РЕЗУЛЬТАТОВ ОСВОЕНИЯ УЧЕБНОЙ ДИСЦИПЛИНЫ</w:t>
            </w:r>
          </w:p>
          <w:p w14:paraId="4F029DA4" w14:textId="77777777" w:rsidR="00A60C00" w:rsidRPr="00866EA1" w:rsidRDefault="00A60C00" w:rsidP="00E42695">
            <w:pPr>
              <w:suppressAutoHyphens/>
              <w:rPr>
                <w:rFonts w:ascii="Times New Roman" w:hAnsi="Times New Roman"/>
                <w:b/>
                <w:sz w:val="24"/>
                <w:szCs w:val="24"/>
              </w:rPr>
            </w:pPr>
          </w:p>
        </w:tc>
        <w:tc>
          <w:tcPr>
            <w:tcW w:w="1854" w:type="dxa"/>
          </w:tcPr>
          <w:p w14:paraId="32667C0A" w14:textId="77777777" w:rsidR="00A60C00" w:rsidRPr="00866EA1" w:rsidRDefault="00A60C00" w:rsidP="00E42695">
            <w:pPr>
              <w:rPr>
                <w:rFonts w:ascii="Times New Roman" w:hAnsi="Times New Roman"/>
                <w:b/>
                <w:sz w:val="24"/>
                <w:szCs w:val="24"/>
              </w:rPr>
            </w:pPr>
          </w:p>
        </w:tc>
      </w:tr>
    </w:tbl>
    <w:p w14:paraId="4D2A8BAF" w14:textId="77777777" w:rsidR="00A60C00" w:rsidRPr="00EC45DE" w:rsidRDefault="00A60C00" w:rsidP="00A60C00">
      <w:pPr>
        <w:numPr>
          <w:ilvl w:val="0"/>
          <w:numId w:val="5"/>
        </w:numPr>
        <w:spacing w:after="0"/>
        <w:jc w:val="center"/>
        <w:rPr>
          <w:rFonts w:ascii="Times New Roman" w:hAnsi="Times New Roman" w:cs="Times New Roman"/>
          <w:b/>
          <w:iCs/>
          <w:sz w:val="24"/>
          <w:szCs w:val="24"/>
        </w:rPr>
      </w:pPr>
      <w:r w:rsidRPr="00EC45DE">
        <w:rPr>
          <w:rFonts w:ascii="Times New Roman" w:hAnsi="Times New Roman" w:cs="Times New Roman"/>
          <w:b/>
          <w:i/>
          <w:sz w:val="24"/>
          <w:szCs w:val="24"/>
          <w:u w:val="single"/>
        </w:rPr>
        <w:br w:type="page"/>
      </w:r>
      <w:r w:rsidRPr="00EC45DE">
        <w:rPr>
          <w:rFonts w:ascii="Times New Roman" w:hAnsi="Times New Roman" w:cs="Times New Roman"/>
          <w:b/>
          <w:iCs/>
          <w:sz w:val="24"/>
          <w:szCs w:val="24"/>
        </w:rPr>
        <w:lastRenderedPageBreak/>
        <w:t xml:space="preserve">ОБЩАЯ ХАРАКТЕРИСТИКА ПРИМЕРНОЙ РАБОЧЕЙ ПРОГРАММЫ </w:t>
      </w:r>
    </w:p>
    <w:p w14:paraId="7B9F21BA" w14:textId="3A927D43" w:rsidR="00A60C00" w:rsidRDefault="00A60C00" w:rsidP="00A60C00">
      <w:pPr>
        <w:spacing w:after="0"/>
        <w:ind w:left="720"/>
        <w:contextualSpacing/>
        <w:jc w:val="center"/>
        <w:rPr>
          <w:rFonts w:ascii="Times New Roman" w:hAnsi="Times New Roman" w:cs="Times New Roman"/>
          <w:b/>
          <w:iCs/>
          <w:sz w:val="24"/>
          <w:szCs w:val="24"/>
        </w:rPr>
      </w:pPr>
      <w:r w:rsidRPr="00EC45DE">
        <w:rPr>
          <w:rFonts w:ascii="Times New Roman" w:hAnsi="Times New Roman" w:cs="Times New Roman"/>
          <w:b/>
          <w:iCs/>
          <w:sz w:val="24"/>
          <w:szCs w:val="24"/>
        </w:rPr>
        <w:t>УЧЕБНОЙ ДИСЦИПЛИНЫ</w:t>
      </w:r>
      <w:r>
        <w:rPr>
          <w:rFonts w:ascii="Times New Roman" w:hAnsi="Times New Roman" w:cs="Times New Roman"/>
          <w:b/>
          <w:iCs/>
          <w:sz w:val="24"/>
          <w:szCs w:val="24"/>
        </w:rPr>
        <w:t xml:space="preserve"> </w:t>
      </w:r>
      <w:r w:rsidR="00355925">
        <w:rPr>
          <w:rFonts w:ascii="Times New Roman" w:hAnsi="Times New Roman" w:cs="Times New Roman"/>
          <w:b/>
          <w:iCs/>
          <w:sz w:val="24"/>
          <w:szCs w:val="24"/>
        </w:rPr>
        <w:t>«ОП.13</w:t>
      </w:r>
      <w:r w:rsidRPr="00EC45DE">
        <w:rPr>
          <w:rFonts w:ascii="Times New Roman" w:hAnsi="Times New Roman" w:cs="Times New Roman"/>
          <w:b/>
          <w:iCs/>
          <w:sz w:val="24"/>
          <w:szCs w:val="24"/>
        </w:rPr>
        <w:t xml:space="preserve"> СТАНДАРТИЗАЦИЯ, СЕРТИФИКАЦИЯ И ТЕХНИЧЕСКОЕ ДОКУМЕНТОВЕДЕНИЕ»</w:t>
      </w:r>
    </w:p>
    <w:p w14:paraId="45AEACDD" w14:textId="77777777" w:rsidR="00A60C00" w:rsidRPr="00355925" w:rsidRDefault="00A60C00" w:rsidP="00A60C00">
      <w:pPr>
        <w:spacing w:after="0"/>
        <w:ind w:left="720"/>
        <w:contextualSpacing/>
        <w:jc w:val="center"/>
        <w:rPr>
          <w:rFonts w:ascii="Times New Roman" w:hAnsi="Times New Roman" w:cs="Times New Roman"/>
          <w:b/>
          <w:iCs/>
          <w:sz w:val="18"/>
          <w:szCs w:val="24"/>
        </w:rPr>
      </w:pPr>
    </w:p>
    <w:p w14:paraId="22DDC433" w14:textId="77777777" w:rsidR="00A60C00" w:rsidRPr="00EC45DE" w:rsidRDefault="00A60C00" w:rsidP="00A60C00">
      <w:pPr>
        <w:numPr>
          <w:ilvl w:val="1"/>
          <w:numId w:val="1"/>
        </w:numPr>
        <w:spacing w:after="0"/>
        <w:ind w:left="0" w:firstLine="709"/>
        <w:contextualSpacing/>
        <w:jc w:val="both"/>
        <w:rPr>
          <w:rFonts w:ascii="Times New Roman" w:hAnsi="Times New Roman" w:cs="Times New Roman"/>
          <w:b/>
          <w:sz w:val="24"/>
          <w:szCs w:val="24"/>
        </w:rPr>
      </w:pPr>
      <w:r w:rsidRPr="00EC45DE">
        <w:rPr>
          <w:rFonts w:ascii="Times New Roman" w:hAnsi="Times New Roman" w:cs="Times New Roman"/>
          <w:b/>
          <w:sz w:val="24"/>
          <w:szCs w:val="24"/>
        </w:rPr>
        <w:t>Место дисциплины в структуре основной профессиональной образовательной программы</w:t>
      </w:r>
    </w:p>
    <w:p w14:paraId="30BC9419" w14:textId="0C142964" w:rsidR="00A60C00" w:rsidRPr="00EC45DE" w:rsidRDefault="00A60C00" w:rsidP="00A60C00">
      <w:pPr>
        <w:spacing w:after="0"/>
        <w:ind w:firstLine="709"/>
        <w:jc w:val="both"/>
        <w:rPr>
          <w:rFonts w:ascii="Times New Roman" w:hAnsi="Times New Roman" w:cs="Times New Roman"/>
          <w:sz w:val="24"/>
          <w:szCs w:val="24"/>
        </w:rPr>
      </w:pPr>
      <w:bookmarkStart w:id="4" w:name="_Hlk82550771"/>
      <w:r w:rsidRPr="00EC45DE">
        <w:rPr>
          <w:rFonts w:ascii="Times New Roman" w:hAnsi="Times New Roman" w:cs="Times New Roman"/>
          <w:sz w:val="24"/>
          <w:szCs w:val="24"/>
        </w:rPr>
        <w:t xml:space="preserve">Учебная дисциплина </w:t>
      </w:r>
      <w:r w:rsidR="00355925">
        <w:rPr>
          <w:rFonts w:ascii="Times New Roman" w:hAnsi="Times New Roman" w:cs="Times New Roman"/>
          <w:sz w:val="24"/>
          <w:szCs w:val="24"/>
        </w:rPr>
        <w:t>ОП.13</w:t>
      </w:r>
      <w:r>
        <w:rPr>
          <w:rFonts w:ascii="Times New Roman" w:hAnsi="Times New Roman" w:cs="Times New Roman"/>
          <w:sz w:val="24"/>
          <w:szCs w:val="24"/>
        </w:rPr>
        <w:t xml:space="preserve"> </w:t>
      </w:r>
      <w:r w:rsidRPr="00EC45DE">
        <w:rPr>
          <w:rFonts w:ascii="Times New Roman" w:hAnsi="Times New Roman" w:cs="Times New Roman"/>
          <w:sz w:val="24"/>
          <w:szCs w:val="24"/>
        </w:rPr>
        <w:t xml:space="preserve">Стандартизация, сертификация и техническое документоведение является обязательной частью общепрофессионального цикла примерной образовательной программы в соответствии с ФГОС СПО по специальности </w:t>
      </w:r>
      <w:r w:rsidR="00355925">
        <w:rPr>
          <w:rFonts w:ascii="Times New Roman" w:hAnsi="Times New Roman"/>
          <w:sz w:val="24"/>
          <w:szCs w:val="24"/>
        </w:rPr>
        <w:t xml:space="preserve">09.02.11 </w:t>
      </w:r>
      <w:r w:rsidR="00355925" w:rsidRPr="0028475C">
        <w:rPr>
          <w:rFonts w:ascii="Times New Roman" w:hAnsi="Times New Roman"/>
          <w:sz w:val="24"/>
          <w:szCs w:val="24"/>
        </w:rPr>
        <w:t>Разработка и управление программным обеспечением</w:t>
      </w:r>
      <w:r w:rsidRPr="00EC45DE">
        <w:rPr>
          <w:rFonts w:ascii="Times New Roman" w:hAnsi="Times New Roman" w:cs="Times New Roman"/>
          <w:sz w:val="24"/>
          <w:szCs w:val="24"/>
        </w:rPr>
        <w:t xml:space="preserve">. </w:t>
      </w:r>
    </w:p>
    <w:p w14:paraId="4D8A4611" w14:textId="77777777" w:rsidR="00A60C00" w:rsidRPr="00EC45DE" w:rsidRDefault="00A60C00" w:rsidP="00A60C00">
      <w:pPr>
        <w:spacing w:after="0"/>
        <w:ind w:firstLine="709"/>
        <w:jc w:val="both"/>
        <w:rPr>
          <w:rFonts w:ascii="Times New Roman" w:hAnsi="Times New Roman" w:cs="Times New Roman"/>
          <w:sz w:val="24"/>
          <w:szCs w:val="24"/>
        </w:rPr>
      </w:pPr>
      <w:r w:rsidRPr="00EC45DE">
        <w:rPr>
          <w:rFonts w:ascii="Times New Roman" w:hAnsi="Times New Roman" w:cs="Times New Roman"/>
          <w:sz w:val="24"/>
          <w:szCs w:val="24"/>
        </w:rPr>
        <w:t xml:space="preserve">Особое значение дисциплина имеет при формировании и развитии ОК: ОК 01, </w:t>
      </w:r>
      <w:r>
        <w:rPr>
          <w:rFonts w:ascii="Times New Roman" w:hAnsi="Times New Roman" w:cs="Times New Roman"/>
          <w:sz w:val="24"/>
          <w:szCs w:val="24"/>
        </w:rPr>
        <w:br/>
      </w:r>
      <w:r w:rsidRPr="00EC45DE">
        <w:rPr>
          <w:rFonts w:ascii="Times New Roman" w:hAnsi="Times New Roman" w:cs="Times New Roman"/>
          <w:sz w:val="24"/>
          <w:szCs w:val="24"/>
        </w:rPr>
        <w:t>ОК 02.</w:t>
      </w:r>
    </w:p>
    <w:p w14:paraId="4CAEE2DA" w14:textId="77777777" w:rsidR="00A60C00" w:rsidRPr="00355925" w:rsidRDefault="00A60C00" w:rsidP="00A60C00">
      <w:pPr>
        <w:spacing w:after="0"/>
        <w:ind w:firstLine="709"/>
        <w:jc w:val="both"/>
        <w:rPr>
          <w:rFonts w:ascii="Times New Roman" w:hAnsi="Times New Roman" w:cs="Times New Roman"/>
          <w:sz w:val="18"/>
          <w:szCs w:val="24"/>
        </w:rPr>
      </w:pPr>
    </w:p>
    <w:bookmarkEnd w:id="4"/>
    <w:p w14:paraId="6C419584" w14:textId="77777777" w:rsidR="00A60C00" w:rsidRPr="00EC45DE" w:rsidRDefault="00A60C00" w:rsidP="00A60C00">
      <w:pPr>
        <w:ind w:firstLine="708"/>
        <w:rPr>
          <w:rFonts w:ascii="Times New Roman" w:hAnsi="Times New Roman" w:cs="Times New Roman"/>
          <w:b/>
          <w:sz w:val="24"/>
          <w:szCs w:val="24"/>
        </w:rPr>
      </w:pPr>
      <w:r w:rsidRPr="00EC45DE">
        <w:rPr>
          <w:rFonts w:ascii="Times New Roman" w:hAnsi="Times New Roman" w:cs="Times New Roman"/>
          <w:b/>
          <w:sz w:val="24"/>
          <w:szCs w:val="24"/>
        </w:rPr>
        <w:t>1.2. 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35"/>
        <w:gridCol w:w="5171"/>
      </w:tblGrid>
      <w:tr w:rsidR="00A60C00" w:rsidRPr="00355925" w14:paraId="4095EB6C" w14:textId="77777777" w:rsidTr="00E42695">
        <w:trPr>
          <w:trHeight w:val="649"/>
        </w:trPr>
        <w:tc>
          <w:tcPr>
            <w:tcW w:w="1242" w:type="dxa"/>
            <w:hideMark/>
          </w:tcPr>
          <w:p w14:paraId="2B11DE5E" w14:textId="77777777" w:rsidR="00A60C00" w:rsidRPr="00355925" w:rsidRDefault="00A60C00" w:rsidP="00E42695">
            <w:pPr>
              <w:spacing w:after="0"/>
              <w:jc w:val="center"/>
              <w:rPr>
                <w:rFonts w:ascii="Times New Roman" w:hAnsi="Times New Roman" w:cs="Times New Roman"/>
                <w:b/>
                <w:bCs/>
                <w:sz w:val="23"/>
                <w:szCs w:val="23"/>
              </w:rPr>
            </w:pPr>
            <w:r w:rsidRPr="00355925">
              <w:rPr>
                <w:rFonts w:ascii="Times New Roman" w:hAnsi="Times New Roman" w:cs="Times New Roman"/>
                <w:b/>
                <w:bCs/>
                <w:sz w:val="23"/>
                <w:szCs w:val="23"/>
              </w:rPr>
              <w:t>Код</w:t>
            </w:r>
          </w:p>
          <w:p w14:paraId="678C87E6" w14:textId="77777777" w:rsidR="00A60C00" w:rsidRPr="00355925" w:rsidRDefault="00A60C00" w:rsidP="00E42695">
            <w:pPr>
              <w:spacing w:after="0"/>
              <w:jc w:val="center"/>
              <w:rPr>
                <w:rFonts w:ascii="Times New Roman" w:hAnsi="Times New Roman" w:cs="Times New Roman"/>
                <w:b/>
                <w:bCs/>
                <w:sz w:val="23"/>
                <w:szCs w:val="23"/>
              </w:rPr>
            </w:pPr>
            <w:r w:rsidRPr="00355925">
              <w:rPr>
                <w:rFonts w:ascii="Times New Roman" w:hAnsi="Times New Roman" w:cs="Times New Roman"/>
                <w:b/>
                <w:bCs/>
                <w:sz w:val="23"/>
                <w:szCs w:val="23"/>
              </w:rPr>
              <w:t>ПК, ОК</w:t>
            </w:r>
          </w:p>
        </w:tc>
        <w:tc>
          <w:tcPr>
            <w:tcW w:w="2835" w:type="dxa"/>
            <w:hideMark/>
          </w:tcPr>
          <w:p w14:paraId="154674E6" w14:textId="77777777" w:rsidR="00A60C00" w:rsidRPr="00355925" w:rsidRDefault="00A60C00" w:rsidP="00E42695">
            <w:pPr>
              <w:spacing w:after="0"/>
              <w:jc w:val="center"/>
              <w:rPr>
                <w:rFonts w:ascii="Times New Roman" w:hAnsi="Times New Roman" w:cs="Times New Roman"/>
                <w:b/>
                <w:bCs/>
                <w:sz w:val="23"/>
                <w:szCs w:val="23"/>
              </w:rPr>
            </w:pPr>
            <w:r w:rsidRPr="00355925">
              <w:rPr>
                <w:rFonts w:ascii="Times New Roman" w:hAnsi="Times New Roman" w:cs="Times New Roman"/>
                <w:b/>
                <w:bCs/>
                <w:sz w:val="23"/>
                <w:szCs w:val="23"/>
              </w:rPr>
              <w:t>Умения</w:t>
            </w:r>
          </w:p>
        </w:tc>
        <w:tc>
          <w:tcPr>
            <w:tcW w:w="5171" w:type="dxa"/>
            <w:hideMark/>
          </w:tcPr>
          <w:p w14:paraId="4AFF5613" w14:textId="77777777" w:rsidR="00A60C00" w:rsidRPr="00355925" w:rsidRDefault="00A60C00" w:rsidP="00E42695">
            <w:pPr>
              <w:spacing w:after="0"/>
              <w:jc w:val="center"/>
              <w:rPr>
                <w:rFonts w:ascii="Times New Roman" w:hAnsi="Times New Roman" w:cs="Times New Roman"/>
                <w:b/>
                <w:bCs/>
                <w:sz w:val="23"/>
                <w:szCs w:val="23"/>
              </w:rPr>
            </w:pPr>
            <w:r w:rsidRPr="00355925">
              <w:rPr>
                <w:rFonts w:ascii="Times New Roman" w:hAnsi="Times New Roman" w:cs="Times New Roman"/>
                <w:b/>
                <w:bCs/>
                <w:sz w:val="23"/>
                <w:szCs w:val="23"/>
              </w:rPr>
              <w:t>Знания</w:t>
            </w:r>
          </w:p>
        </w:tc>
      </w:tr>
      <w:tr w:rsidR="00A60C00" w:rsidRPr="00355925" w14:paraId="705B148C" w14:textId="77777777" w:rsidTr="00E42695">
        <w:trPr>
          <w:trHeight w:val="212"/>
        </w:trPr>
        <w:tc>
          <w:tcPr>
            <w:tcW w:w="1242" w:type="dxa"/>
          </w:tcPr>
          <w:p w14:paraId="527563E0"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ОК 01</w:t>
            </w:r>
          </w:p>
          <w:p w14:paraId="7C8579D0"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ОК 02</w:t>
            </w:r>
          </w:p>
          <w:p w14:paraId="279F20EB"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ОК 04</w:t>
            </w:r>
          </w:p>
          <w:p w14:paraId="1EBE90B2"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ОК 05</w:t>
            </w:r>
          </w:p>
          <w:p w14:paraId="0FC1AE6B"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ОК 07</w:t>
            </w:r>
          </w:p>
          <w:p w14:paraId="144D09BA" w14:textId="77777777" w:rsidR="00A60C00" w:rsidRPr="00355925" w:rsidRDefault="00A60C00" w:rsidP="00E42695">
            <w:pPr>
              <w:spacing w:after="0"/>
              <w:jc w:val="center"/>
              <w:rPr>
                <w:rFonts w:ascii="Times New Roman" w:hAnsi="Times New Roman" w:cs="Times New Roman"/>
                <w:iCs/>
                <w:sz w:val="23"/>
                <w:szCs w:val="23"/>
              </w:rPr>
            </w:pPr>
            <w:r w:rsidRPr="00355925">
              <w:rPr>
                <w:rFonts w:ascii="Times New Roman" w:hAnsi="Times New Roman" w:cs="Times New Roman"/>
                <w:iCs/>
                <w:sz w:val="23"/>
                <w:szCs w:val="23"/>
              </w:rPr>
              <w:t xml:space="preserve"> ОК 09</w:t>
            </w:r>
          </w:p>
          <w:p w14:paraId="6A7AE9A7" w14:textId="77777777" w:rsidR="00A60C00" w:rsidRPr="00355925" w:rsidRDefault="00A60C00" w:rsidP="00E42695">
            <w:pPr>
              <w:spacing w:after="0"/>
              <w:jc w:val="center"/>
              <w:rPr>
                <w:rFonts w:ascii="Times New Roman" w:hAnsi="Times New Roman" w:cs="Times New Roman"/>
                <w:bCs/>
                <w:iCs/>
                <w:sz w:val="23"/>
                <w:szCs w:val="23"/>
              </w:rPr>
            </w:pPr>
            <w:r w:rsidRPr="00355925">
              <w:rPr>
                <w:rFonts w:ascii="Times New Roman" w:hAnsi="Times New Roman" w:cs="Times New Roman"/>
                <w:bCs/>
                <w:iCs/>
                <w:sz w:val="23"/>
                <w:szCs w:val="23"/>
              </w:rPr>
              <w:t>ПК 1.1</w:t>
            </w:r>
          </w:p>
          <w:p w14:paraId="086297A5" w14:textId="77777777" w:rsidR="00A60C00" w:rsidRPr="00355925" w:rsidRDefault="00A60C00" w:rsidP="00E42695">
            <w:pPr>
              <w:spacing w:after="0"/>
              <w:jc w:val="center"/>
              <w:rPr>
                <w:rFonts w:ascii="Times New Roman" w:hAnsi="Times New Roman" w:cs="Times New Roman"/>
                <w:bCs/>
                <w:iCs/>
                <w:sz w:val="23"/>
                <w:szCs w:val="23"/>
              </w:rPr>
            </w:pPr>
            <w:r w:rsidRPr="00355925">
              <w:rPr>
                <w:rFonts w:ascii="Times New Roman" w:hAnsi="Times New Roman" w:cs="Times New Roman"/>
                <w:bCs/>
                <w:iCs/>
                <w:sz w:val="23"/>
                <w:szCs w:val="23"/>
              </w:rPr>
              <w:t>ПК 2.2</w:t>
            </w:r>
          </w:p>
        </w:tc>
        <w:tc>
          <w:tcPr>
            <w:tcW w:w="2835" w:type="dxa"/>
          </w:tcPr>
          <w:p w14:paraId="49603E9A"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Применять требования нормативных актов к основным видам продукции (услуг) и процессов</w:t>
            </w:r>
          </w:p>
          <w:p w14:paraId="0C4E737D"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Применять документацию систем качества</w:t>
            </w:r>
          </w:p>
          <w:p w14:paraId="38B13836"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Применять основные правила и документы системы сертификации Российской Федерации</w:t>
            </w:r>
          </w:p>
          <w:p w14:paraId="01C63322" w14:textId="77777777" w:rsidR="00A60C00" w:rsidRPr="00355925" w:rsidRDefault="00A60C00" w:rsidP="00E42695">
            <w:pPr>
              <w:spacing w:after="0"/>
              <w:jc w:val="both"/>
              <w:rPr>
                <w:rFonts w:ascii="Times New Roman" w:hAnsi="Times New Roman" w:cs="Times New Roman"/>
                <w:sz w:val="23"/>
                <w:szCs w:val="23"/>
              </w:rPr>
            </w:pPr>
          </w:p>
        </w:tc>
        <w:tc>
          <w:tcPr>
            <w:tcW w:w="5171" w:type="dxa"/>
          </w:tcPr>
          <w:p w14:paraId="2BA445B7"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Правовые основы метрологии, стандартизации и сертификации</w:t>
            </w:r>
          </w:p>
          <w:p w14:paraId="58135752"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Основные понятия и определения метрологии, стандартизации и сертификации</w:t>
            </w:r>
          </w:p>
          <w:p w14:paraId="7909CD76"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Основные положения систем (комплексов) общетехнических и организационно-методических стандартов</w:t>
            </w:r>
          </w:p>
          <w:p w14:paraId="081C1E8F"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Показатели качества и методы их оценки</w:t>
            </w:r>
          </w:p>
          <w:p w14:paraId="39CCFCA3"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Системы качества</w:t>
            </w:r>
          </w:p>
          <w:p w14:paraId="0804C4E5"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Основные термины и определения в области сертификации</w:t>
            </w:r>
          </w:p>
          <w:p w14:paraId="3A024A33"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Организационную структуру сертификации</w:t>
            </w:r>
          </w:p>
          <w:p w14:paraId="04E56B89" w14:textId="77777777" w:rsidR="00A60C00" w:rsidRPr="00355925" w:rsidRDefault="00A60C00" w:rsidP="00E42695">
            <w:pPr>
              <w:spacing w:after="0"/>
              <w:ind w:left="33"/>
              <w:jc w:val="both"/>
              <w:rPr>
                <w:rFonts w:ascii="Times New Roman" w:hAnsi="Times New Roman" w:cs="Times New Roman"/>
                <w:sz w:val="23"/>
                <w:szCs w:val="23"/>
              </w:rPr>
            </w:pPr>
            <w:r w:rsidRPr="00355925">
              <w:rPr>
                <w:rFonts w:ascii="Times New Roman" w:hAnsi="Times New Roman" w:cs="Times New Roman"/>
                <w:sz w:val="23"/>
                <w:szCs w:val="23"/>
              </w:rPr>
              <w:t>Системы и схемы сертификации</w:t>
            </w:r>
          </w:p>
        </w:tc>
      </w:tr>
    </w:tbl>
    <w:p w14:paraId="71303E62" w14:textId="77777777" w:rsidR="00A60C00" w:rsidRPr="00EC45DE" w:rsidRDefault="00A60C00" w:rsidP="00A60C00">
      <w:pPr>
        <w:spacing w:after="0" w:line="240" w:lineRule="auto"/>
        <w:jc w:val="center"/>
        <w:rPr>
          <w:rFonts w:ascii="Times New Roman" w:hAnsi="Times New Roman" w:cs="Times New Roman"/>
          <w:b/>
          <w:iCs/>
          <w:sz w:val="24"/>
          <w:szCs w:val="24"/>
        </w:rPr>
      </w:pPr>
    </w:p>
    <w:p w14:paraId="62D63BCC" w14:textId="77777777" w:rsidR="00A60C00" w:rsidRDefault="00A60C00" w:rsidP="00A60C00">
      <w:pPr>
        <w:numPr>
          <w:ilvl w:val="0"/>
          <w:numId w:val="1"/>
        </w:numPr>
        <w:spacing w:after="0" w:line="240" w:lineRule="auto"/>
        <w:jc w:val="center"/>
        <w:rPr>
          <w:rFonts w:ascii="Times New Roman" w:hAnsi="Times New Roman" w:cs="Times New Roman"/>
          <w:b/>
          <w:iCs/>
          <w:sz w:val="24"/>
          <w:szCs w:val="24"/>
        </w:rPr>
      </w:pPr>
      <w:r w:rsidRPr="00EC45DE">
        <w:rPr>
          <w:rFonts w:ascii="Times New Roman" w:hAnsi="Times New Roman" w:cs="Times New Roman"/>
          <w:b/>
          <w:iCs/>
          <w:sz w:val="24"/>
          <w:szCs w:val="24"/>
        </w:rPr>
        <w:t>СТРУКТУРА И СОДЕРЖАНИЕ УЧЕБНОЙ ДИСЦИПЛИНЫ</w:t>
      </w:r>
    </w:p>
    <w:p w14:paraId="3673D8BE" w14:textId="77777777" w:rsidR="00A60C00" w:rsidRDefault="00A60C00" w:rsidP="00A60C00">
      <w:pPr>
        <w:spacing w:after="0" w:line="240" w:lineRule="auto"/>
        <w:jc w:val="center"/>
        <w:rPr>
          <w:rFonts w:ascii="Times New Roman" w:hAnsi="Times New Roman" w:cs="Times New Roman"/>
          <w:b/>
          <w:sz w:val="24"/>
          <w:szCs w:val="24"/>
        </w:rPr>
      </w:pPr>
      <w:r w:rsidRPr="00EC45DE">
        <w:rPr>
          <w:rFonts w:ascii="Times New Roman" w:hAnsi="Times New Roman" w:cs="Times New Roman"/>
          <w:b/>
          <w:sz w:val="24"/>
          <w:szCs w:val="24"/>
        </w:rPr>
        <w:t>2.1. Объем учебной дисциплины и виды учебной работы</w:t>
      </w:r>
    </w:p>
    <w:p w14:paraId="154EB2BD" w14:textId="77777777" w:rsidR="00A60C00" w:rsidRPr="00355925" w:rsidRDefault="00A60C00" w:rsidP="00A60C00">
      <w:pPr>
        <w:spacing w:after="0" w:line="240" w:lineRule="auto"/>
        <w:jc w:val="center"/>
        <w:rPr>
          <w:rFonts w:ascii="Times New Roman" w:hAnsi="Times New Roman" w:cs="Times New Roman"/>
          <w:b/>
          <w:sz w:val="20"/>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7"/>
        <w:gridCol w:w="1731"/>
      </w:tblGrid>
      <w:tr w:rsidR="00A60C00" w:rsidRPr="00355925" w14:paraId="395DF8A0" w14:textId="77777777" w:rsidTr="00E42695">
        <w:trPr>
          <w:trHeight w:val="490"/>
        </w:trPr>
        <w:tc>
          <w:tcPr>
            <w:tcW w:w="4073" w:type="pct"/>
            <w:vAlign w:val="center"/>
          </w:tcPr>
          <w:p w14:paraId="072BBB9B" w14:textId="77777777" w:rsidR="00A60C00" w:rsidRPr="00355925" w:rsidRDefault="00A60C00" w:rsidP="00355925">
            <w:pPr>
              <w:spacing w:after="0" w:line="240" w:lineRule="auto"/>
              <w:rPr>
                <w:rFonts w:ascii="Times New Roman" w:hAnsi="Times New Roman" w:cs="Times New Roman"/>
                <w:b/>
                <w:sz w:val="23"/>
                <w:szCs w:val="23"/>
              </w:rPr>
            </w:pPr>
            <w:r w:rsidRPr="00355925">
              <w:rPr>
                <w:rFonts w:ascii="Times New Roman" w:hAnsi="Times New Roman" w:cs="Times New Roman"/>
                <w:b/>
                <w:sz w:val="23"/>
                <w:szCs w:val="23"/>
              </w:rPr>
              <w:t>Вид учебной работы</w:t>
            </w:r>
          </w:p>
        </w:tc>
        <w:tc>
          <w:tcPr>
            <w:tcW w:w="927" w:type="pct"/>
            <w:vAlign w:val="center"/>
          </w:tcPr>
          <w:p w14:paraId="33C8CC9A" w14:textId="77777777" w:rsidR="00A60C00" w:rsidRPr="00355925" w:rsidRDefault="00A60C00" w:rsidP="00355925">
            <w:pPr>
              <w:spacing w:after="0" w:line="240" w:lineRule="auto"/>
              <w:rPr>
                <w:rFonts w:ascii="Times New Roman" w:hAnsi="Times New Roman" w:cs="Times New Roman"/>
                <w:b/>
                <w:iCs/>
                <w:sz w:val="23"/>
                <w:szCs w:val="23"/>
              </w:rPr>
            </w:pPr>
            <w:r w:rsidRPr="00355925">
              <w:rPr>
                <w:rFonts w:ascii="Times New Roman" w:hAnsi="Times New Roman" w:cs="Times New Roman"/>
                <w:b/>
                <w:iCs/>
                <w:sz w:val="23"/>
                <w:szCs w:val="23"/>
              </w:rPr>
              <w:t>Объём в часах</w:t>
            </w:r>
          </w:p>
        </w:tc>
      </w:tr>
      <w:tr w:rsidR="00A60C00" w:rsidRPr="00355925" w14:paraId="760FB617" w14:textId="77777777" w:rsidTr="00E42695">
        <w:trPr>
          <w:trHeight w:val="490"/>
        </w:trPr>
        <w:tc>
          <w:tcPr>
            <w:tcW w:w="4073" w:type="pct"/>
            <w:vAlign w:val="center"/>
          </w:tcPr>
          <w:p w14:paraId="6517F34E" w14:textId="77777777" w:rsidR="00A60C00" w:rsidRPr="00355925" w:rsidRDefault="00A60C00" w:rsidP="00355925">
            <w:pPr>
              <w:spacing w:after="0" w:line="240" w:lineRule="auto"/>
              <w:rPr>
                <w:rFonts w:ascii="Times New Roman" w:hAnsi="Times New Roman" w:cs="Times New Roman"/>
                <w:b/>
                <w:sz w:val="23"/>
                <w:szCs w:val="23"/>
              </w:rPr>
            </w:pPr>
            <w:r w:rsidRPr="00355925">
              <w:rPr>
                <w:rFonts w:ascii="Times New Roman" w:hAnsi="Times New Roman" w:cs="Times New Roman"/>
                <w:b/>
                <w:sz w:val="23"/>
                <w:szCs w:val="23"/>
              </w:rPr>
              <w:t>Объем образовательной программы учебной дисциплины</w:t>
            </w:r>
          </w:p>
        </w:tc>
        <w:tc>
          <w:tcPr>
            <w:tcW w:w="927" w:type="pct"/>
            <w:vAlign w:val="center"/>
          </w:tcPr>
          <w:p w14:paraId="62DDE7BA" w14:textId="356B04C1" w:rsidR="00A60C00" w:rsidRPr="00355925" w:rsidRDefault="00355925" w:rsidP="00355925">
            <w:pPr>
              <w:spacing w:after="0" w:line="240" w:lineRule="auto"/>
              <w:jc w:val="center"/>
              <w:rPr>
                <w:rFonts w:ascii="Times New Roman" w:hAnsi="Times New Roman" w:cs="Times New Roman"/>
                <w:b/>
                <w:bCs/>
                <w:sz w:val="23"/>
                <w:szCs w:val="23"/>
              </w:rPr>
            </w:pPr>
            <w:r w:rsidRPr="00355925">
              <w:rPr>
                <w:rFonts w:ascii="Times New Roman" w:hAnsi="Times New Roman" w:cs="Times New Roman"/>
                <w:b/>
                <w:bCs/>
                <w:sz w:val="23"/>
                <w:szCs w:val="23"/>
              </w:rPr>
              <w:t>66</w:t>
            </w:r>
          </w:p>
        </w:tc>
      </w:tr>
      <w:tr w:rsidR="00A60C00" w:rsidRPr="00355925" w14:paraId="55D8293F" w14:textId="77777777" w:rsidTr="00E42695">
        <w:trPr>
          <w:trHeight w:val="444"/>
        </w:trPr>
        <w:tc>
          <w:tcPr>
            <w:tcW w:w="4073" w:type="pct"/>
            <w:vAlign w:val="center"/>
          </w:tcPr>
          <w:p w14:paraId="53C9834B" w14:textId="77777777" w:rsidR="00A60C00" w:rsidRPr="00355925" w:rsidRDefault="00A60C00" w:rsidP="00355925">
            <w:pPr>
              <w:spacing w:after="0" w:line="240" w:lineRule="auto"/>
              <w:rPr>
                <w:rFonts w:ascii="Times New Roman" w:hAnsi="Times New Roman" w:cs="Times New Roman"/>
                <w:b/>
                <w:sz w:val="23"/>
                <w:szCs w:val="23"/>
              </w:rPr>
            </w:pPr>
            <w:r w:rsidRPr="00355925">
              <w:rPr>
                <w:rFonts w:ascii="Times New Roman" w:hAnsi="Times New Roman" w:cs="Times New Roman"/>
                <w:b/>
                <w:sz w:val="23"/>
                <w:szCs w:val="23"/>
              </w:rPr>
              <w:t>В т.ч. в форме практической подготовки</w:t>
            </w:r>
          </w:p>
        </w:tc>
        <w:tc>
          <w:tcPr>
            <w:tcW w:w="927" w:type="pct"/>
            <w:vAlign w:val="center"/>
          </w:tcPr>
          <w:p w14:paraId="74BEC6A9" w14:textId="55A6197E" w:rsidR="00A60C00" w:rsidRPr="00355925" w:rsidRDefault="00355925" w:rsidP="00355925">
            <w:pPr>
              <w:spacing w:after="0" w:line="240" w:lineRule="auto"/>
              <w:jc w:val="center"/>
              <w:rPr>
                <w:rFonts w:ascii="Times New Roman" w:hAnsi="Times New Roman" w:cs="Times New Roman"/>
                <w:b/>
                <w:bCs/>
                <w:iCs/>
                <w:sz w:val="23"/>
                <w:szCs w:val="23"/>
              </w:rPr>
            </w:pPr>
            <w:r w:rsidRPr="00355925">
              <w:rPr>
                <w:rFonts w:ascii="Times New Roman" w:hAnsi="Times New Roman" w:cs="Times New Roman"/>
                <w:b/>
                <w:bCs/>
                <w:iCs/>
                <w:sz w:val="23"/>
                <w:szCs w:val="23"/>
              </w:rPr>
              <w:t>20</w:t>
            </w:r>
          </w:p>
        </w:tc>
      </w:tr>
      <w:tr w:rsidR="00A60C00" w:rsidRPr="00355925" w14:paraId="53D65447" w14:textId="77777777" w:rsidTr="00E42695">
        <w:trPr>
          <w:trHeight w:val="366"/>
        </w:trPr>
        <w:tc>
          <w:tcPr>
            <w:tcW w:w="5000" w:type="pct"/>
            <w:gridSpan w:val="2"/>
            <w:vAlign w:val="center"/>
          </w:tcPr>
          <w:p w14:paraId="60B3266F" w14:textId="77777777" w:rsidR="00A60C00" w:rsidRPr="00355925" w:rsidRDefault="00A60C00" w:rsidP="00355925">
            <w:pPr>
              <w:spacing w:after="0" w:line="240" w:lineRule="auto"/>
              <w:rPr>
                <w:rFonts w:ascii="Times New Roman" w:hAnsi="Times New Roman" w:cs="Times New Roman"/>
                <w:iCs/>
                <w:sz w:val="23"/>
                <w:szCs w:val="23"/>
              </w:rPr>
            </w:pPr>
            <w:r w:rsidRPr="00355925">
              <w:rPr>
                <w:rFonts w:ascii="Times New Roman" w:hAnsi="Times New Roman" w:cs="Times New Roman"/>
                <w:sz w:val="23"/>
                <w:szCs w:val="23"/>
              </w:rPr>
              <w:t>в т. ч.:</w:t>
            </w:r>
          </w:p>
        </w:tc>
      </w:tr>
      <w:tr w:rsidR="00A60C00" w:rsidRPr="00355925" w14:paraId="3929C9CB" w14:textId="77777777" w:rsidTr="00355925">
        <w:trPr>
          <w:trHeight w:val="369"/>
        </w:trPr>
        <w:tc>
          <w:tcPr>
            <w:tcW w:w="4073" w:type="pct"/>
            <w:vAlign w:val="center"/>
          </w:tcPr>
          <w:p w14:paraId="606C0D78" w14:textId="77777777" w:rsidR="00A60C00" w:rsidRPr="00355925" w:rsidRDefault="00A60C00" w:rsidP="00355925">
            <w:pPr>
              <w:spacing w:after="0" w:line="240" w:lineRule="auto"/>
              <w:rPr>
                <w:rFonts w:ascii="Times New Roman" w:hAnsi="Times New Roman" w:cs="Times New Roman"/>
                <w:sz w:val="23"/>
                <w:szCs w:val="23"/>
              </w:rPr>
            </w:pPr>
            <w:r w:rsidRPr="00355925">
              <w:rPr>
                <w:rFonts w:ascii="Times New Roman" w:hAnsi="Times New Roman" w:cs="Times New Roman"/>
                <w:sz w:val="23"/>
                <w:szCs w:val="23"/>
              </w:rPr>
              <w:t>теоретическое обучение</w:t>
            </w:r>
          </w:p>
        </w:tc>
        <w:tc>
          <w:tcPr>
            <w:tcW w:w="927" w:type="pct"/>
            <w:vAlign w:val="center"/>
          </w:tcPr>
          <w:p w14:paraId="2C4DA117" w14:textId="069805A4" w:rsidR="00A60C00" w:rsidRPr="00355925" w:rsidRDefault="00355925" w:rsidP="00355925">
            <w:pPr>
              <w:spacing w:after="0" w:line="240" w:lineRule="auto"/>
              <w:jc w:val="center"/>
              <w:rPr>
                <w:rFonts w:ascii="Times New Roman" w:hAnsi="Times New Roman" w:cs="Times New Roman"/>
                <w:iCs/>
                <w:sz w:val="23"/>
                <w:szCs w:val="23"/>
              </w:rPr>
            </w:pPr>
            <w:r w:rsidRPr="00355925">
              <w:rPr>
                <w:rFonts w:ascii="Times New Roman" w:hAnsi="Times New Roman" w:cs="Times New Roman"/>
                <w:iCs/>
                <w:sz w:val="23"/>
                <w:szCs w:val="23"/>
              </w:rPr>
              <w:t>44</w:t>
            </w:r>
          </w:p>
        </w:tc>
      </w:tr>
      <w:tr w:rsidR="00A60C00" w:rsidRPr="00355925" w14:paraId="5FC5BB32" w14:textId="77777777" w:rsidTr="00355925">
        <w:trPr>
          <w:trHeight w:val="263"/>
        </w:trPr>
        <w:tc>
          <w:tcPr>
            <w:tcW w:w="4073" w:type="pct"/>
            <w:vAlign w:val="center"/>
          </w:tcPr>
          <w:p w14:paraId="132F53CE" w14:textId="77777777" w:rsidR="00A60C00" w:rsidRPr="00355925" w:rsidRDefault="00A60C00" w:rsidP="00355925">
            <w:pPr>
              <w:spacing w:after="0" w:line="240" w:lineRule="auto"/>
              <w:rPr>
                <w:rFonts w:ascii="Times New Roman" w:hAnsi="Times New Roman" w:cs="Times New Roman"/>
                <w:sz w:val="23"/>
                <w:szCs w:val="23"/>
              </w:rPr>
            </w:pPr>
            <w:r w:rsidRPr="00355925">
              <w:rPr>
                <w:rFonts w:ascii="Times New Roman" w:hAnsi="Times New Roman" w:cs="Times New Roman"/>
                <w:sz w:val="23"/>
                <w:szCs w:val="23"/>
              </w:rPr>
              <w:t xml:space="preserve">практические занятия </w:t>
            </w:r>
          </w:p>
        </w:tc>
        <w:tc>
          <w:tcPr>
            <w:tcW w:w="927" w:type="pct"/>
            <w:vAlign w:val="center"/>
          </w:tcPr>
          <w:p w14:paraId="19AEBE42" w14:textId="59B7D634" w:rsidR="00A60C00" w:rsidRPr="00355925" w:rsidRDefault="00355925" w:rsidP="00355925">
            <w:pPr>
              <w:spacing w:after="0" w:line="240" w:lineRule="auto"/>
              <w:jc w:val="center"/>
              <w:rPr>
                <w:rFonts w:ascii="Times New Roman" w:hAnsi="Times New Roman" w:cs="Times New Roman"/>
                <w:iCs/>
                <w:sz w:val="23"/>
                <w:szCs w:val="23"/>
              </w:rPr>
            </w:pPr>
            <w:r w:rsidRPr="00355925">
              <w:rPr>
                <w:rFonts w:ascii="Times New Roman" w:hAnsi="Times New Roman" w:cs="Times New Roman"/>
                <w:iCs/>
                <w:sz w:val="23"/>
                <w:szCs w:val="23"/>
                <w:lang w:val="en-US"/>
              </w:rPr>
              <w:t>20</w:t>
            </w:r>
          </w:p>
        </w:tc>
      </w:tr>
      <w:tr w:rsidR="00AF2945" w:rsidRPr="00355925" w14:paraId="55CD5996" w14:textId="77777777" w:rsidTr="00355925">
        <w:trPr>
          <w:trHeight w:val="392"/>
        </w:trPr>
        <w:tc>
          <w:tcPr>
            <w:tcW w:w="4073" w:type="pct"/>
            <w:vAlign w:val="center"/>
          </w:tcPr>
          <w:p w14:paraId="3D688F12" w14:textId="20407BE8" w:rsidR="00AF2945" w:rsidRPr="00355925" w:rsidRDefault="00AF2945" w:rsidP="00355925">
            <w:pPr>
              <w:spacing w:after="0" w:line="240" w:lineRule="auto"/>
              <w:rPr>
                <w:rFonts w:ascii="Times New Roman" w:hAnsi="Times New Roman" w:cs="Times New Roman"/>
                <w:sz w:val="23"/>
                <w:szCs w:val="23"/>
              </w:rPr>
            </w:pPr>
            <w:r w:rsidRPr="00355925">
              <w:rPr>
                <w:rFonts w:ascii="Times New Roman" w:hAnsi="Times New Roman" w:cs="Times New Roman"/>
                <w:sz w:val="23"/>
                <w:szCs w:val="23"/>
              </w:rPr>
              <w:t>консультация</w:t>
            </w:r>
          </w:p>
        </w:tc>
        <w:tc>
          <w:tcPr>
            <w:tcW w:w="927" w:type="pct"/>
            <w:vAlign w:val="center"/>
          </w:tcPr>
          <w:p w14:paraId="6F456F57" w14:textId="64DE3285" w:rsidR="00AF2945" w:rsidRPr="00355925" w:rsidRDefault="00AF2945" w:rsidP="00355925">
            <w:pPr>
              <w:spacing w:after="0" w:line="240" w:lineRule="auto"/>
              <w:jc w:val="center"/>
              <w:rPr>
                <w:rFonts w:ascii="Times New Roman" w:hAnsi="Times New Roman" w:cs="Times New Roman"/>
                <w:iCs/>
                <w:sz w:val="23"/>
                <w:szCs w:val="23"/>
              </w:rPr>
            </w:pPr>
            <w:r w:rsidRPr="00355925">
              <w:rPr>
                <w:rFonts w:ascii="Times New Roman" w:hAnsi="Times New Roman" w:cs="Times New Roman"/>
                <w:iCs/>
                <w:sz w:val="23"/>
                <w:szCs w:val="23"/>
              </w:rPr>
              <w:t>2</w:t>
            </w:r>
          </w:p>
        </w:tc>
      </w:tr>
      <w:tr w:rsidR="00A60C00" w:rsidRPr="00355925" w14:paraId="6C004F5D" w14:textId="77777777" w:rsidTr="00E42695">
        <w:trPr>
          <w:trHeight w:val="411"/>
        </w:trPr>
        <w:tc>
          <w:tcPr>
            <w:tcW w:w="4073" w:type="pct"/>
            <w:vAlign w:val="center"/>
          </w:tcPr>
          <w:p w14:paraId="3FAB6978" w14:textId="50DE4E22" w:rsidR="00A60C00" w:rsidRPr="00355925" w:rsidRDefault="00A60C00" w:rsidP="00355925">
            <w:pPr>
              <w:spacing w:after="0" w:line="240" w:lineRule="auto"/>
              <w:rPr>
                <w:rFonts w:ascii="Times New Roman" w:hAnsi="Times New Roman" w:cs="Times New Roman"/>
                <w:i/>
                <w:sz w:val="23"/>
                <w:szCs w:val="23"/>
              </w:rPr>
            </w:pPr>
            <w:r w:rsidRPr="00355925">
              <w:rPr>
                <w:rFonts w:ascii="Times New Roman" w:hAnsi="Times New Roman" w:cs="Times New Roman"/>
                <w:i/>
                <w:sz w:val="23"/>
                <w:szCs w:val="23"/>
              </w:rPr>
              <w:t xml:space="preserve">Самостоятельная работа </w:t>
            </w:r>
          </w:p>
        </w:tc>
        <w:tc>
          <w:tcPr>
            <w:tcW w:w="927" w:type="pct"/>
            <w:vAlign w:val="center"/>
          </w:tcPr>
          <w:p w14:paraId="2DFA078C" w14:textId="60B9BEEC" w:rsidR="00A60C00" w:rsidRPr="00355925" w:rsidRDefault="00355925" w:rsidP="00355925">
            <w:pPr>
              <w:spacing w:after="0" w:line="240" w:lineRule="auto"/>
              <w:jc w:val="center"/>
              <w:rPr>
                <w:rFonts w:ascii="Times New Roman" w:hAnsi="Times New Roman" w:cs="Times New Roman"/>
                <w:iCs/>
                <w:sz w:val="23"/>
                <w:szCs w:val="23"/>
              </w:rPr>
            </w:pPr>
            <w:r>
              <w:rPr>
                <w:rFonts w:ascii="Times New Roman" w:hAnsi="Times New Roman" w:cs="Times New Roman"/>
                <w:iCs/>
                <w:sz w:val="23"/>
                <w:szCs w:val="23"/>
              </w:rPr>
              <w:t>6</w:t>
            </w:r>
          </w:p>
        </w:tc>
      </w:tr>
      <w:tr w:rsidR="00A60C00" w:rsidRPr="00355925" w14:paraId="327FA5E5" w14:textId="77777777" w:rsidTr="00E42695">
        <w:trPr>
          <w:trHeight w:val="403"/>
        </w:trPr>
        <w:tc>
          <w:tcPr>
            <w:tcW w:w="4073" w:type="pct"/>
            <w:vAlign w:val="center"/>
          </w:tcPr>
          <w:p w14:paraId="62F183E4" w14:textId="6A3ED620" w:rsidR="00A60C00" w:rsidRPr="00355925" w:rsidRDefault="00355925" w:rsidP="00355925">
            <w:pPr>
              <w:spacing w:after="0" w:line="240" w:lineRule="auto"/>
              <w:rPr>
                <w:rFonts w:ascii="Times New Roman" w:hAnsi="Times New Roman" w:cs="Times New Roman"/>
                <w:b/>
                <w:iCs/>
                <w:sz w:val="23"/>
                <w:szCs w:val="23"/>
              </w:rPr>
            </w:pPr>
            <w:r>
              <w:rPr>
                <w:rFonts w:ascii="Times New Roman" w:hAnsi="Times New Roman" w:cs="Times New Roman"/>
                <w:b/>
                <w:iCs/>
                <w:sz w:val="23"/>
                <w:szCs w:val="23"/>
              </w:rPr>
              <w:t>Дифференцированный зачет 5</w:t>
            </w:r>
            <w:r w:rsidR="00AF2945" w:rsidRPr="00355925">
              <w:rPr>
                <w:rFonts w:ascii="Times New Roman" w:hAnsi="Times New Roman" w:cs="Times New Roman"/>
                <w:b/>
                <w:iCs/>
                <w:sz w:val="23"/>
                <w:szCs w:val="23"/>
              </w:rPr>
              <w:t xml:space="preserve"> семестр</w:t>
            </w:r>
            <w:r w:rsidR="00A60C00" w:rsidRPr="00355925">
              <w:rPr>
                <w:rFonts w:ascii="Times New Roman" w:hAnsi="Times New Roman" w:cs="Times New Roman"/>
                <w:b/>
                <w:iCs/>
                <w:sz w:val="23"/>
                <w:szCs w:val="23"/>
              </w:rPr>
              <w:t xml:space="preserve"> </w:t>
            </w:r>
          </w:p>
        </w:tc>
        <w:tc>
          <w:tcPr>
            <w:tcW w:w="927" w:type="pct"/>
            <w:vAlign w:val="center"/>
          </w:tcPr>
          <w:p w14:paraId="665DAB40" w14:textId="77777777" w:rsidR="00A60C00" w:rsidRPr="00355925" w:rsidRDefault="00A60C00" w:rsidP="00355925">
            <w:pPr>
              <w:spacing w:after="0" w:line="240" w:lineRule="auto"/>
              <w:rPr>
                <w:rFonts w:ascii="Times New Roman" w:hAnsi="Times New Roman" w:cs="Times New Roman"/>
                <w:b/>
                <w:iCs/>
                <w:sz w:val="23"/>
                <w:szCs w:val="23"/>
              </w:rPr>
            </w:pPr>
          </w:p>
        </w:tc>
      </w:tr>
    </w:tbl>
    <w:p w14:paraId="660C0E64" w14:textId="77777777" w:rsidR="00A60C00" w:rsidRPr="00EC45DE" w:rsidRDefault="00A60C00" w:rsidP="00A60C00">
      <w:pPr>
        <w:spacing w:after="0" w:line="240" w:lineRule="auto"/>
        <w:rPr>
          <w:rFonts w:ascii="Times New Roman" w:hAnsi="Times New Roman" w:cs="Times New Roman"/>
          <w:b/>
          <w:i/>
          <w:sz w:val="24"/>
          <w:szCs w:val="24"/>
        </w:rPr>
      </w:pPr>
    </w:p>
    <w:p w14:paraId="7791081D" w14:textId="77777777" w:rsidR="00A60C00" w:rsidRPr="00EC45DE" w:rsidRDefault="00A60C00" w:rsidP="00A60C00">
      <w:pPr>
        <w:rPr>
          <w:rFonts w:ascii="Times New Roman" w:hAnsi="Times New Roman" w:cs="Times New Roman"/>
          <w:b/>
          <w:i/>
          <w:sz w:val="24"/>
          <w:szCs w:val="24"/>
        </w:rPr>
        <w:sectPr w:rsidR="00A60C00" w:rsidRPr="00EC45DE" w:rsidSect="00D75D7F">
          <w:pgSz w:w="11906" w:h="16838"/>
          <w:pgMar w:top="1134" w:right="851" w:bottom="1134" w:left="1701" w:header="709" w:footer="284" w:gutter="0"/>
          <w:cols w:space="720"/>
          <w:docGrid w:linePitch="299"/>
        </w:sectPr>
      </w:pPr>
    </w:p>
    <w:p w14:paraId="11F12F0F" w14:textId="77777777" w:rsidR="00A60C00" w:rsidRPr="00EC45DE" w:rsidRDefault="00A60C00" w:rsidP="00A60C00">
      <w:pPr>
        <w:spacing w:after="0"/>
        <w:rPr>
          <w:rFonts w:ascii="Times New Roman" w:hAnsi="Times New Roman" w:cs="Times New Roman"/>
          <w:b/>
          <w:iCs/>
          <w:sz w:val="24"/>
          <w:szCs w:val="24"/>
        </w:rPr>
        <w:sectPr w:rsidR="00A60C00" w:rsidRPr="00EC45DE" w:rsidSect="00CA3364">
          <w:pgSz w:w="16838" w:h="11906" w:orient="landscape"/>
          <w:pgMar w:top="1134" w:right="567" w:bottom="1134" w:left="1418" w:header="709" w:footer="709" w:gutter="0"/>
          <w:cols w:space="720"/>
          <w:docGrid w:linePitch="299"/>
        </w:sectPr>
      </w:pPr>
    </w:p>
    <w:p w14:paraId="6CA702ED" w14:textId="77777777" w:rsidR="00A60C00" w:rsidRPr="00EC45DE" w:rsidRDefault="00A60C00" w:rsidP="00A60C00">
      <w:pPr>
        <w:spacing w:after="0"/>
        <w:rPr>
          <w:rFonts w:ascii="Times New Roman" w:hAnsi="Times New Roman" w:cs="Times New Roman"/>
          <w:b/>
          <w:iCs/>
          <w:sz w:val="24"/>
          <w:szCs w:val="24"/>
        </w:rPr>
      </w:pPr>
      <w:r w:rsidRPr="00EC45DE">
        <w:rPr>
          <w:rFonts w:ascii="Times New Roman" w:hAnsi="Times New Roman" w:cs="Times New Roman"/>
          <w:b/>
          <w:iCs/>
          <w:sz w:val="24"/>
          <w:szCs w:val="24"/>
        </w:rPr>
        <w:t xml:space="preserve">2.2. Тематический план и содержание учебной дисциплины </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8382"/>
        <w:gridCol w:w="1968"/>
        <w:gridCol w:w="1910"/>
      </w:tblGrid>
      <w:tr w:rsidR="00A60C00" w:rsidRPr="00EC45DE" w14:paraId="070AA9A4" w14:textId="77777777" w:rsidTr="00733177">
        <w:trPr>
          <w:trHeight w:val="20"/>
        </w:trPr>
        <w:tc>
          <w:tcPr>
            <w:tcW w:w="764" w:type="pct"/>
            <w:vAlign w:val="center"/>
          </w:tcPr>
          <w:p w14:paraId="5E282BF1"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Наименование разделов и тем</w:t>
            </w:r>
          </w:p>
        </w:tc>
        <w:tc>
          <w:tcPr>
            <w:tcW w:w="2896" w:type="pct"/>
            <w:vAlign w:val="center"/>
          </w:tcPr>
          <w:p w14:paraId="462AA17B"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 и формы организации деятельности обучающихся</w:t>
            </w:r>
          </w:p>
        </w:tc>
        <w:tc>
          <w:tcPr>
            <w:tcW w:w="680" w:type="pct"/>
            <w:vAlign w:val="center"/>
          </w:tcPr>
          <w:p w14:paraId="6C81B8DB"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sz w:val="24"/>
                <w:szCs w:val="24"/>
              </w:rPr>
              <w:t>Объём, акад. ч</w:t>
            </w:r>
            <w:r>
              <w:rPr>
                <w:rFonts w:ascii="Times New Roman" w:hAnsi="Times New Roman" w:cs="Times New Roman"/>
                <w:b/>
                <w:bCs/>
                <w:sz w:val="24"/>
                <w:szCs w:val="24"/>
              </w:rPr>
              <w:t>.</w:t>
            </w:r>
            <w:r w:rsidRPr="00EC45DE">
              <w:rPr>
                <w:rFonts w:ascii="Times New Roman" w:hAnsi="Times New Roman" w:cs="Times New Roman"/>
                <w:b/>
                <w:bCs/>
                <w:sz w:val="24"/>
                <w:szCs w:val="24"/>
              </w:rPr>
              <w:t xml:space="preserve"> / в том числе в форме практической подготовки, акад. ч</w:t>
            </w:r>
            <w:r>
              <w:rPr>
                <w:rFonts w:ascii="Times New Roman" w:hAnsi="Times New Roman" w:cs="Times New Roman"/>
                <w:b/>
                <w:bCs/>
                <w:sz w:val="24"/>
                <w:szCs w:val="24"/>
              </w:rPr>
              <w:t>.</w:t>
            </w:r>
          </w:p>
        </w:tc>
        <w:tc>
          <w:tcPr>
            <w:tcW w:w="661" w:type="pct"/>
            <w:vAlign w:val="center"/>
          </w:tcPr>
          <w:p w14:paraId="479DAD35"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Коды компетенций, формированию которых способствует элемент программы</w:t>
            </w:r>
          </w:p>
        </w:tc>
      </w:tr>
      <w:tr w:rsidR="00A60C00" w:rsidRPr="00EC45DE" w14:paraId="409C960B" w14:textId="77777777" w:rsidTr="00733177">
        <w:trPr>
          <w:trHeight w:val="20"/>
        </w:trPr>
        <w:tc>
          <w:tcPr>
            <w:tcW w:w="764" w:type="pct"/>
          </w:tcPr>
          <w:p w14:paraId="3F1AB4D2"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1</w:t>
            </w:r>
          </w:p>
        </w:tc>
        <w:tc>
          <w:tcPr>
            <w:tcW w:w="2896" w:type="pct"/>
          </w:tcPr>
          <w:p w14:paraId="7E97B7A0"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2</w:t>
            </w:r>
          </w:p>
        </w:tc>
        <w:tc>
          <w:tcPr>
            <w:tcW w:w="680" w:type="pct"/>
          </w:tcPr>
          <w:p w14:paraId="1D6C5F13"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3</w:t>
            </w:r>
          </w:p>
        </w:tc>
        <w:tc>
          <w:tcPr>
            <w:tcW w:w="661" w:type="pct"/>
          </w:tcPr>
          <w:p w14:paraId="61882FBF"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4</w:t>
            </w:r>
          </w:p>
        </w:tc>
      </w:tr>
      <w:tr w:rsidR="00A60C00" w:rsidRPr="00EC45DE" w14:paraId="333D1D46" w14:textId="77777777" w:rsidTr="00733177">
        <w:trPr>
          <w:trHeight w:val="20"/>
        </w:trPr>
        <w:tc>
          <w:tcPr>
            <w:tcW w:w="764" w:type="pct"/>
            <w:vMerge w:val="restart"/>
          </w:tcPr>
          <w:p w14:paraId="5234EDCD" w14:textId="77777777" w:rsidR="00A60C00" w:rsidRPr="00EC45DE" w:rsidRDefault="00A60C00" w:rsidP="00E42695">
            <w:pPr>
              <w:spacing w:after="0" w:line="240" w:lineRule="auto"/>
              <w:contextualSpacing/>
              <w:rPr>
                <w:rFonts w:ascii="Times New Roman" w:hAnsi="Times New Roman" w:cs="Times New Roman"/>
                <w:b/>
                <w:bCs/>
                <w:i/>
                <w:sz w:val="24"/>
                <w:szCs w:val="24"/>
              </w:rPr>
            </w:pPr>
            <w:r w:rsidRPr="00EC45DE">
              <w:rPr>
                <w:rFonts w:ascii="Times New Roman" w:hAnsi="Times New Roman" w:cs="Times New Roman"/>
                <w:b/>
                <w:bCs/>
                <w:iCs/>
                <w:sz w:val="24"/>
                <w:szCs w:val="24"/>
              </w:rPr>
              <w:t xml:space="preserve">Тема 1. </w:t>
            </w:r>
            <w:r w:rsidRPr="00EC45DE">
              <w:rPr>
                <w:rFonts w:ascii="Times New Roman" w:hAnsi="Times New Roman" w:cs="Times New Roman"/>
                <w:b/>
                <w:bCs/>
                <w:sz w:val="24"/>
                <w:szCs w:val="24"/>
              </w:rPr>
              <w:t>Основы стандартизации.</w:t>
            </w:r>
          </w:p>
          <w:p w14:paraId="5393A817"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c>
          <w:tcPr>
            <w:tcW w:w="2896" w:type="pct"/>
            <w:vAlign w:val="center"/>
          </w:tcPr>
          <w:p w14:paraId="62A4534B"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551C5563" w14:textId="5E750DBF" w:rsidR="00A60C00" w:rsidRPr="00EC45DE" w:rsidRDefault="00355925"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22</w:t>
            </w:r>
          </w:p>
        </w:tc>
        <w:tc>
          <w:tcPr>
            <w:tcW w:w="661" w:type="pct"/>
            <w:vMerge w:val="restart"/>
          </w:tcPr>
          <w:p w14:paraId="3B049B72"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3ACC2E25"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46131117"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64837C6A"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2348DF47"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3DAA686E"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4D75224C"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21B18B63" w14:textId="77777777" w:rsidR="00A60C00" w:rsidRPr="00EC45DE" w:rsidRDefault="00A60C00" w:rsidP="00E42695">
            <w:pPr>
              <w:spacing w:after="0"/>
              <w:jc w:val="center"/>
              <w:rPr>
                <w:rFonts w:ascii="Times New Roman" w:hAnsi="Times New Roman" w:cs="Times New Roman"/>
                <w:bCs/>
                <w:sz w:val="24"/>
                <w:szCs w:val="24"/>
              </w:rPr>
            </w:pPr>
            <w:r w:rsidRPr="00EC45DE">
              <w:rPr>
                <w:rFonts w:ascii="Times New Roman" w:hAnsi="Times New Roman" w:cs="Times New Roman"/>
                <w:bCs/>
                <w:iCs/>
                <w:sz w:val="24"/>
                <w:szCs w:val="24"/>
              </w:rPr>
              <w:t>ПК 2.2</w:t>
            </w:r>
          </w:p>
        </w:tc>
      </w:tr>
      <w:tr w:rsidR="00A60C00" w:rsidRPr="00EC45DE" w14:paraId="2BEA699C" w14:textId="77777777" w:rsidTr="00733177">
        <w:trPr>
          <w:trHeight w:val="20"/>
        </w:trPr>
        <w:tc>
          <w:tcPr>
            <w:tcW w:w="764" w:type="pct"/>
            <w:vMerge/>
          </w:tcPr>
          <w:p w14:paraId="4A98C4C5"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1C19833"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Cs/>
                <w:sz w:val="24"/>
                <w:szCs w:val="24"/>
                <w:lang w:eastAsia="en-US"/>
              </w:rPr>
            </w:pPr>
            <w:r w:rsidRPr="00EC45DE">
              <w:rPr>
                <w:rFonts w:ascii="Times New Roman" w:hAnsi="Times New Roman" w:cs="Times New Roman"/>
                <w:b/>
                <w:bCs/>
                <w:sz w:val="24"/>
                <w:szCs w:val="24"/>
                <w:lang w:eastAsia="en-US"/>
              </w:rPr>
              <w:t xml:space="preserve">Государственная система стандартизации Российской Федерации. </w:t>
            </w:r>
            <w:r w:rsidRPr="00EC45DE">
              <w:rPr>
                <w:rFonts w:ascii="Times New Roman" w:hAnsi="Times New Roman" w:cs="Times New Roman"/>
                <w:sz w:val="24"/>
                <w:szCs w:val="24"/>
                <w:lang w:eastAsia="en-US"/>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680" w:type="pct"/>
            <w:vMerge w:val="restart"/>
            <w:vAlign w:val="center"/>
          </w:tcPr>
          <w:p w14:paraId="5AF8C62D" w14:textId="0888B150" w:rsidR="00A60C00" w:rsidRPr="00EC45DE" w:rsidRDefault="00355925" w:rsidP="00E426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661" w:type="pct"/>
            <w:vMerge/>
          </w:tcPr>
          <w:p w14:paraId="14D78A89"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B89ABE5" w14:textId="77777777" w:rsidTr="00733177">
        <w:trPr>
          <w:trHeight w:val="20"/>
        </w:trPr>
        <w:tc>
          <w:tcPr>
            <w:tcW w:w="764" w:type="pct"/>
            <w:vMerge/>
          </w:tcPr>
          <w:p w14:paraId="5AE25638"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812864D" w14:textId="77777777" w:rsidR="00A60C00" w:rsidRPr="00EC45DE" w:rsidRDefault="00A60C00" w:rsidP="00E42695">
            <w:pPr>
              <w:spacing w:after="0" w:line="240" w:lineRule="auto"/>
              <w:contextualSpacing/>
              <w:jc w:val="both"/>
              <w:rPr>
                <w:rFonts w:ascii="Times New Roman" w:hAnsi="Times New Roman" w:cs="Times New Roman"/>
                <w:sz w:val="24"/>
                <w:szCs w:val="24"/>
              </w:rPr>
            </w:pPr>
            <w:r w:rsidRPr="00EC45DE">
              <w:rPr>
                <w:rFonts w:ascii="Times New Roman" w:hAnsi="Times New Roman" w:cs="Times New Roman"/>
                <w:b/>
                <w:bCs/>
                <w:sz w:val="24"/>
                <w:szCs w:val="24"/>
              </w:rPr>
              <w:t xml:space="preserve">Стандартизация в различных сферах. </w:t>
            </w:r>
            <w:r w:rsidRPr="00EC45DE">
              <w:rPr>
                <w:rFonts w:ascii="Times New Roman" w:hAnsi="Times New Roman" w:cs="Times New Roman"/>
                <w:sz w:val="24"/>
                <w:szCs w:val="24"/>
              </w:rPr>
              <w:t>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680" w:type="pct"/>
            <w:vMerge/>
            <w:vAlign w:val="center"/>
          </w:tcPr>
          <w:p w14:paraId="39B6F74A"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3B399804"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00C6B4B2" w14:textId="77777777" w:rsidTr="00733177">
        <w:trPr>
          <w:trHeight w:val="20"/>
        </w:trPr>
        <w:tc>
          <w:tcPr>
            <w:tcW w:w="764" w:type="pct"/>
            <w:vMerge/>
          </w:tcPr>
          <w:p w14:paraId="5B942CE2"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E8AB8E2"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
                <w:bCs/>
                <w:sz w:val="24"/>
                <w:szCs w:val="24"/>
                <w:lang w:eastAsia="en-US"/>
              </w:rPr>
              <w:t xml:space="preserve">Международная стандартизация. </w:t>
            </w:r>
            <w:r w:rsidRPr="00EC45DE">
              <w:rPr>
                <w:rFonts w:ascii="Times New Roman" w:hAnsi="Times New Roman" w:cs="Times New Roman"/>
                <w:bCs/>
                <w:sz w:val="24"/>
                <w:szCs w:val="24"/>
                <w:lang w:eastAsia="en-US"/>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680" w:type="pct"/>
            <w:vMerge/>
            <w:vAlign w:val="center"/>
          </w:tcPr>
          <w:p w14:paraId="0AE3ADB1"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B8B0EE1"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4310EFC1" w14:textId="77777777" w:rsidTr="00733177">
        <w:trPr>
          <w:trHeight w:val="20"/>
        </w:trPr>
        <w:tc>
          <w:tcPr>
            <w:tcW w:w="764" w:type="pct"/>
            <w:vMerge/>
          </w:tcPr>
          <w:p w14:paraId="620EB3CE"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914C6F1"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Организация работ по стандартизации в Российской Федерации. </w:t>
            </w:r>
          </w:p>
          <w:p w14:paraId="5D210070" w14:textId="77777777" w:rsidR="00A60C00" w:rsidRPr="00EC45DE" w:rsidRDefault="00A60C00" w:rsidP="00E42695">
            <w:pPr>
              <w:spacing w:after="0" w:line="240" w:lineRule="auto"/>
              <w:contextualSpacing/>
              <w:jc w:val="both"/>
              <w:rPr>
                <w:rFonts w:ascii="Times New Roman" w:hAnsi="Times New Roman" w:cs="Times New Roman"/>
                <w:sz w:val="24"/>
                <w:szCs w:val="24"/>
              </w:rPr>
            </w:pPr>
            <w:r w:rsidRPr="00EC45DE">
              <w:rPr>
                <w:rFonts w:ascii="Times New Roman" w:hAnsi="Times New Roman" w:cs="Times New Roman"/>
                <w:bCs/>
                <w:sz w:val="24"/>
                <w:szCs w:val="24"/>
              </w:rPr>
              <w:t>Правовые основы стандартизации и ее задачи. Органы и службы по стандартизации. Порядок разработки стандартов. Государственные контроль и надзор за соблюдением обязательных требований стандартов. Маркировка продукции знаком соответствия государственным стандартам. Нормоконтроль технической документации</w:t>
            </w:r>
          </w:p>
        </w:tc>
        <w:tc>
          <w:tcPr>
            <w:tcW w:w="680" w:type="pct"/>
            <w:vMerge/>
            <w:vAlign w:val="center"/>
          </w:tcPr>
          <w:p w14:paraId="561AB050"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8EACEEB"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DF31E12" w14:textId="77777777" w:rsidTr="00733177">
        <w:trPr>
          <w:trHeight w:val="20"/>
        </w:trPr>
        <w:tc>
          <w:tcPr>
            <w:tcW w:w="764" w:type="pct"/>
            <w:vMerge/>
          </w:tcPr>
          <w:p w14:paraId="7BCA858B"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23721BCF"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Техническое регулирование и стандартизация в области ИКТ. </w:t>
            </w:r>
          </w:p>
          <w:p w14:paraId="6BA1A6D8"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Cs/>
                <w:sz w:val="24"/>
                <w:szCs w:val="24"/>
                <w:lang w:eastAsia="en-US"/>
              </w:rPr>
              <w:t xml:space="preserve">Обеспечение качества и безопасности процессов, продукции и услуг в сфере информационных технологий, требований международных стандартов серии </w:t>
            </w:r>
            <w:r w:rsidRPr="00EC45DE">
              <w:rPr>
                <w:rFonts w:ascii="Times New Roman" w:hAnsi="Times New Roman" w:cs="Times New Roman"/>
                <w:bCs/>
                <w:sz w:val="24"/>
                <w:szCs w:val="24"/>
                <w:lang w:eastAsia="en-US"/>
              </w:rPr>
              <w:lastRenderedPageBreak/>
              <w:t>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680" w:type="pct"/>
            <w:vMerge/>
            <w:vAlign w:val="center"/>
          </w:tcPr>
          <w:p w14:paraId="338A93B9"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6651DF5F"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17AB4CA3" w14:textId="77777777" w:rsidTr="00733177">
        <w:trPr>
          <w:trHeight w:val="20"/>
        </w:trPr>
        <w:tc>
          <w:tcPr>
            <w:tcW w:w="764" w:type="pct"/>
            <w:vMerge/>
          </w:tcPr>
          <w:p w14:paraId="22D57B39"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72E4F5B9"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
                <w:bCs/>
                <w:sz w:val="24"/>
                <w:szCs w:val="24"/>
                <w:lang w:eastAsia="en-US"/>
              </w:rPr>
              <w:t xml:space="preserve">Организация работ по стандартизации в области ИКТ и открытые системы. </w:t>
            </w:r>
            <w:r w:rsidRPr="00EC45DE">
              <w:rPr>
                <w:rFonts w:ascii="Times New Roman" w:hAnsi="Times New Roman" w:cs="Times New Roman"/>
                <w:sz w:val="24"/>
                <w:szCs w:val="24"/>
                <w:lang w:eastAsia="en-US"/>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680" w:type="pct"/>
            <w:vMerge/>
            <w:vAlign w:val="center"/>
          </w:tcPr>
          <w:p w14:paraId="54B3A701"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0B1AA151"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37E01AE6" w14:textId="77777777" w:rsidTr="00733177">
        <w:trPr>
          <w:trHeight w:val="20"/>
        </w:trPr>
        <w:tc>
          <w:tcPr>
            <w:tcW w:w="764" w:type="pct"/>
            <w:vMerge/>
          </w:tcPr>
          <w:p w14:paraId="21A7C323"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BF5D8DA"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Стандарты и спецификации в области информационной безопасности </w:t>
            </w:r>
          </w:p>
          <w:p w14:paraId="618CF371"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sz w:val="24"/>
                <w:szCs w:val="24"/>
                <w:lang w:eastAsia="en-US"/>
              </w:rPr>
              <w:t>Российское и зарубежное законодательство в области ИБ. Обзор международных и национальных стандартов и спецификаций в области ИБ: «Оранжевая книга», ИСО 15408 и др.</w:t>
            </w:r>
          </w:p>
        </w:tc>
        <w:tc>
          <w:tcPr>
            <w:tcW w:w="680" w:type="pct"/>
            <w:vMerge/>
            <w:vAlign w:val="center"/>
          </w:tcPr>
          <w:p w14:paraId="7764247E"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7D8EBEF"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649DBDE" w14:textId="77777777" w:rsidTr="00733177">
        <w:trPr>
          <w:trHeight w:val="20"/>
        </w:trPr>
        <w:tc>
          <w:tcPr>
            <w:tcW w:w="764" w:type="pct"/>
            <w:vMerge/>
          </w:tcPr>
          <w:p w14:paraId="2B74B2B0"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6F7C834"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Системы менеджмента качества. </w:t>
            </w:r>
            <w:r w:rsidRPr="00EC45DE">
              <w:rPr>
                <w:rFonts w:ascii="Times New Roman" w:hAnsi="Times New Roman" w:cs="Times New Roman"/>
                <w:sz w:val="24"/>
                <w:szCs w:val="24"/>
                <w:lang w:eastAsia="en-US"/>
              </w:rPr>
              <w:t>Менеджмент качества. Предпосылки развития менеджмента качества. Принципы обеспечения качества программных средств. Основные международные стандарты в области ИТ: ISO/IEC 9126, ISO/IEC 14598 и ИСО/МЭК 9126-1</w:t>
            </w:r>
          </w:p>
        </w:tc>
        <w:tc>
          <w:tcPr>
            <w:tcW w:w="680" w:type="pct"/>
            <w:vMerge/>
            <w:vAlign w:val="center"/>
          </w:tcPr>
          <w:p w14:paraId="5AC84A8E"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0E1175B"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BC596F9" w14:textId="77777777" w:rsidTr="00733177">
        <w:trPr>
          <w:trHeight w:val="349"/>
        </w:trPr>
        <w:tc>
          <w:tcPr>
            <w:tcW w:w="764" w:type="pct"/>
            <w:vMerge/>
          </w:tcPr>
          <w:p w14:paraId="3A84BD5F"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1161CAAB"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В том числе практических и лабораторных занятий</w:t>
            </w:r>
          </w:p>
        </w:tc>
        <w:tc>
          <w:tcPr>
            <w:tcW w:w="680" w:type="pct"/>
            <w:vAlign w:val="center"/>
          </w:tcPr>
          <w:p w14:paraId="6FA8BDD6" w14:textId="77777777" w:rsidR="00A60C00" w:rsidRPr="00EC45DE" w:rsidRDefault="00A60C00" w:rsidP="00E42695">
            <w:pPr>
              <w:spacing w:line="240" w:lineRule="auto"/>
              <w:jc w:val="center"/>
              <w:rPr>
                <w:rFonts w:ascii="Times New Roman" w:hAnsi="Times New Roman" w:cs="Times New Roman"/>
                <w:bCs/>
                <w:sz w:val="24"/>
                <w:szCs w:val="24"/>
              </w:rPr>
            </w:pPr>
            <w:r w:rsidRPr="00EC45DE">
              <w:rPr>
                <w:rFonts w:ascii="Times New Roman" w:hAnsi="Times New Roman" w:cs="Times New Roman"/>
                <w:bCs/>
                <w:sz w:val="24"/>
                <w:szCs w:val="24"/>
              </w:rPr>
              <w:t>-</w:t>
            </w:r>
          </w:p>
        </w:tc>
        <w:tc>
          <w:tcPr>
            <w:tcW w:w="661" w:type="pct"/>
            <w:vMerge/>
          </w:tcPr>
          <w:p w14:paraId="3787B207"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7A637E8" w14:textId="77777777" w:rsidTr="00733177">
        <w:trPr>
          <w:trHeight w:val="299"/>
        </w:trPr>
        <w:tc>
          <w:tcPr>
            <w:tcW w:w="764" w:type="pct"/>
            <w:vMerge/>
          </w:tcPr>
          <w:p w14:paraId="163DC5E5"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ADDAA59"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04DCEF1A" w14:textId="6D6B11CD" w:rsidR="00A60C00" w:rsidRPr="00EC45DE" w:rsidRDefault="00355925" w:rsidP="00E426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61" w:type="pct"/>
            <w:vMerge/>
          </w:tcPr>
          <w:p w14:paraId="2ACD78F6"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D5CF79E" w14:textId="77777777" w:rsidTr="00733177">
        <w:trPr>
          <w:trHeight w:val="20"/>
        </w:trPr>
        <w:tc>
          <w:tcPr>
            <w:tcW w:w="764" w:type="pct"/>
            <w:vMerge w:val="restart"/>
          </w:tcPr>
          <w:p w14:paraId="2EBB7E26" w14:textId="77777777" w:rsidR="00A60C00" w:rsidRPr="00EC45DE" w:rsidRDefault="00A60C00" w:rsidP="00E42695">
            <w:pPr>
              <w:spacing w:after="0" w:line="240" w:lineRule="auto"/>
              <w:contextualSpacing/>
              <w:rPr>
                <w:rFonts w:ascii="Times New Roman" w:hAnsi="Times New Roman" w:cs="Times New Roman"/>
                <w:b/>
                <w:bCs/>
                <w:i/>
                <w:sz w:val="24"/>
                <w:szCs w:val="24"/>
              </w:rPr>
            </w:pPr>
            <w:r w:rsidRPr="00EC45DE">
              <w:rPr>
                <w:rFonts w:ascii="Times New Roman" w:hAnsi="Times New Roman" w:cs="Times New Roman"/>
                <w:b/>
                <w:bCs/>
                <w:iCs/>
                <w:sz w:val="24"/>
                <w:szCs w:val="24"/>
              </w:rPr>
              <w:t>Тема 2. Основы сертификации</w:t>
            </w:r>
          </w:p>
        </w:tc>
        <w:tc>
          <w:tcPr>
            <w:tcW w:w="2896" w:type="pct"/>
            <w:vAlign w:val="center"/>
          </w:tcPr>
          <w:p w14:paraId="69E33A7D"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4D47C093" w14:textId="0FA21479" w:rsidR="00A60C00"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6</w:t>
            </w:r>
          </w:p>
        </w:tc>
        <w:tc>
          <w:tcPr>
            <w:tcW w:w="661" w:type="pct"/>
            <w:vMerge w:val="restart"/>
          </w:tcPr>
          <w:p w14:paraId="54B3A835"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0B48ED2C"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07BF6464"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547AF4AB"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0C0921A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555C11B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481FF5AA"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0D205B58" w14:textId="77777777" w:rsidR="00A60C00" w:rsidRPr="00EC45DE" w:rsidRDefault="00A60C00" w:rsidP="00E42695">
            <w:pPr>
              <w:spacing w:after="0"/>
              <w:contextualSpacing/>
              <w:jc w:val="center"/>
              <w:rPr>
                <w:rFonts w:ascii="Times New Roman" w:hAnsi="Times New Roman" w:cs="Times New Roman"/>
                <w:sz w:val="24"/>
                <w:szCs w:val="24"/>
              </w:rPr>
            </w:pPr>
            <w:r w:rsidRPr="00EC45DE">
              <w:rPr>
                <w:rFonts w:ascii="Times New Roman" w:hAnsi="Times New Roman" w:cs="Times New Roman"/>
                <w:bCs/>
                <w:iCs/>
                <w:sz w:val="24"/>
                <w:szCs w:val="24"/>
              </w:rPr>
              <w:t>ПК 2.2</w:t>
            </w:r>
          </w:p>
        </w:tc>
      </w:tr>
      <w:tr w:rsidR="00A60C00" w:rsidRPr="00EC45DE" w14:paraId="779ADA73" w14:textId="77777777" w:rsidTr="00733177">
        <w:trPr>
          <w:trHeight w:val="20"/>
        </w:trPr>
        <w:tc>
          <w:tcPr>
            <w:tcW w:w="764" w:type="pct"/>
            <w:vMerge/>
          </w:tcPr>
          <w:p w14:paraId="62942829"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8D59CD6"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Сущность и проведение сертификации. </w:t>
            </w:r>
            <w:r w:rsidRPr="00EC45DE">
              <w:rPr>
                <w:rFonts w:ascii="Times New Roman" w:hAnsi="Times New Roman" w:cs="Times New Roman"/>
                <w:sz w:val="24"/>
                <w:szCs w:val="24"/>
                <w:lang w:eastAsia="en-US"/>
              </w:rPr>
              <w:t xml:space="preserve">Сущность сертификации. Проведение сертификации. Правовые основы сертификации. Организационно-методические </w:t>
            </w:r>
          </w:p>
          <w:p w14:paraId="65EEA5D1"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sz w:val="24"/>
                <w:szCs w:val="24"/>
                <w:lang w:eastAsia="en-US"/>
              </w:rPr>
              <w:t>принципы сертификации. Деятельность ИСО в области сертификации. Деятельность МЭК в сертификации</w:t>
            </w:r>
          </w:p>
        </w:tc>
        <w:tc>
          <w:tcPr>
            <w:tcW w:w="680" w:type="pct"/>
            <w:vMerge w:val="restart"/>
            <w:vAlign w:val="center"/>
          </w:tcPr>
          <w:p w14:paraId="0F5C283B" w14:textId="77777777" w:rsidR="00A60C00" w:rsidRPr="00EC45DE" w:rsidRDefault="00A60C00" w:rsidP="00E42695">
            <w:pPr>
              <w:spacing w:after="0" w:line="240" w:lineRule="auto"/>
              <w:jc w:val="center"/>
              <w:rPr>
                <w:rFonts w:ascii="Times New Roman" w:hAnsi="Times New Roman" w:cs="Times New Roman"/>
                <w:iCs/>
                <w:sz w:val="24"/>
                <w:szCs w:val="24"/>
              </w:rPr>
            </w:pPr>
          </w:p>
          <w:p w14:paraId="5D802916" w14:textId="77823843" w:rsidR="00A60C00" w:rsidRPr="00EC45DE" w:rsidRDefault="00355925" w:rsidP="0035592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10</w:t>
            </w:r>
          </w:p>
        </w:tc>
        <w:tc>
          <w:tcPr>
            <w:tcW w:w="661" w:type="pct"/>
            <w:vMerge/>
          </w:tcPr>
          <w:p w14:paraId="18B5200A"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40F5F51E" w14:textId="77777777" w:rsidTr="00733177">
        <w:trPr>
          <w:trHeight w:val="20"/>
        </w:trPr>
        <w:tc>
          <w:tcPr>
            <w:tcW w:w="764" w:type="pct"/>
            <w:vMerge/>
          </w:tcPr>
          <w:p w14:paraId="0ABB5E2C"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1188324"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Нормативно-правовые документы и стандарты в области защиты информации и информационной безопасности. </w:t>
            </w:r>
            <w:r w:rsidRPr="00EC45DE">
              <w:rPr>
                <w:rFonts w:ascii="Times New Roman" w:hAnsi="Times New Roman" w:cs="Times New Roman"/>
                <w:sz w:val="24"/>
                <w:szCs w:val="24"/>
                <w:lang w:eastAsia="en-US"/>
              </w:rPr>
              <w:t>Международные правовые и нормативные акты обеспечения информационной безопасности процессов переработки информации. Отечественное организационное, правовое и нормативное обеспечении и регулирование в сфере информационной безопасности. Система менеджмента информационной безопасности.</w:t>
            </w:r>
          </w:p>
          <w:p w14:paraId="346BEF05"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Cs/>
                <w:sz w:val="24"/>
                <w:szCs w:val="24"/>
                <w:lang w:eastAsia="en-US"/>
              </w:rPr>
            </w:pPr>
            <w:r w:rsidRPr="00EC45DE">
              <w:rPr>
                <w:rFonts w:ascii="Times New Roman" w:hAnsi="Times New Roman" w:cs="Times New Roman"/>
                <w:sz w:val="24"/>
                <w:szCs w:val="24"/>
                <w:lang w:eastAsia="en-US"/>
              </w:rPr>
              <w:t>Сертификация систем обеспечения качества. Экологическая сертификация. Сертификация информационно-коммуникационных технологий и система ИНКОМТЕХСЕРТ</w:t>
            </w:r>
          </w:p>
        </w:tc>
        <w:tc>
          <w:tcPr>
            <w:tcW w:w="680" w:type="pct"/>
            <w:vMerge/>
            <w:vAlign w:val="center"/>
          </w:tcPr>
          <w:p w14:paraId="2BBD5EB8" w14:textId="77777777" w:rsidR="00A60C00" w:rsidRPr="00EC45DE" w:rsidRDefault="00A60C00" w:rsidP="00E42695">
            <w:pPr>
              <w:spacing w:after="0" w:line="240" w:lineRule="auto"/>
              <w:jc w:val="center"/>
              <w:rPr>
                <w:rFonts w:ascii="Times New Roman" w:hAnsi="Times New Roman" w:cs="Times New Roman"/>
                <w:iCs/>
                <w:sz w:val="24"/>
                <w:szCs w:val="24"/>
              </w:rPr>
            </w:pPr>
          </w:p>
        </w:tc>
        <w:tc>
          <w:tcPr>
            <w:tcW w:w="661" w:type="pct"/>
            <w:vMerge/>
          </w:tcPr>
          <w:p w14:paraId="1AE792C3"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179E4B7E" w14:textId="77777777" w:rsidTr="00733177">
        <w:trPr>
          <w:trHeight w:val="20"/>
        </w:trPr>
        <w:tc>
          <w:tcPr>
            <w:tcW w:w="764" w:type="pct"/>
            <w:vMerge/>
          </w:tcPr>
          <w:p w14:paraId="36C9552B"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4D52138" w14:textId="77777777" w:rsidR="00A60C00" w:rsidRPr="00EC45DE" w:rsidRDefault="00A60C00" w:rsidP="00E42695">
            <w:pPr>
              <w:spacing w:after="0" w:line="240" w:lineRule="auto"/>
              <w:rPr>
                <w:rFonts w:ascii="Times New Roman" w:hAnsi="Times New Roman" w:cs="Times New Roman"/>
                <w:b/>
                <w:i/>
                <w:sz w:val="24"/>
                <w:szCs w:val="24"/>
              </w:rPr>
            </w:pPr>
            <w:r w:rsidRPr="00EC45DE">
              <w:rPr>
                <w:rFonts w:ascii="Times New Roman" w:hAnsi="Times New Roman" w:cs="Times New Roman"/>
                <w:b/>
                <w:bCs/>
                <w:iCs/>
                <w:sz w:val="24"/>
                <w:szCs w:val="24"/>
              </w:rPr>
              <w:t>В том числе практических и лабораторных занятий</w:t>
            </w:r>
          </w:p>
        </w:tc>
        <w:tc>
          <w:tcPr>
            <w:tcW w:w="680" w:type="pct"/>
            <w:vAlign w:val="center"/>
          </w:tcPr>
          <w:p w14:paraId="5F684FF0"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w:t>
            </w:r>
          </w:p>
        </w:tc>
        <w:tc>
          <w:tcPr>
            <w:tcW w:w="661" w:type="pct"/>
            <w:vMerge/>
          </w:tcPr>
          <w:p w14:paraId="3FCF87EC"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2E36A4F6" w14:textId="77777777" w:rsidTr="00733177">
        <w:trPr>
          <w:trHeight w:val="356"/>
        </w:trPr>
        <w:tc>
          <w:tcPr>
            <w:tcW w:w="764" w:type="pct"/>
            <w:vMerge/>
          </w:tcPr>
          <w:p w14:paraId="2EC2E3B0"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05A59249"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3BE9A89A" w14:textId="194EE1A1" w:rsidR="00A60C00" w:rsidRPr="00EC45DE" w:rsidRDefault="00355925" w:rsidP="00E4269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1" w:type="pct"/>
            <w:vMerge/>
          </w:tcPr>
          <w:p w14:paraId="0DF5EAA0"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5AAE5B4C" w14:textId="77777777" w:rsidTr="00733177">
        <w:trPr>
          <w:trHeight w:val="20"/>
        </w:trPr>
        <w:tc>
          <w:tcPr>
            <w:tcW w:w="764" w:type="pct"/>
            <w:vMerge w:val="restart"/>
          </w:tcPr>
          <w:p w14:paraId="01634AFC" w14:textId="77777777" w:rsidR="00A60C00" w:rsidRPr="00EC45DE" w:rsidRDefault="00A60C00" w:rsidP="00E42695">
            <w:pPr>
              <w:spacing w:after="0" w:line="240" w:lineRule="auto"/>
              <w:contextualSpacing/>
              <w:rPr>
                <w:rFonts w:ascii="Times New Roman" w:hAnsi="Times New Roman" w:cs="Times New Roman"/>
                <w:b/>
                <w:bCs/>
                <w:iCs/>
                <w:sz w:val="24"/>
                <w:szCs w:val="24"/>
              </w:rPr>
            </w:pPr>
            <w:r w:rsidRPr="00EC45DE">
              <w:rPr>
                <w:rFonts w:ascii="Times New Roman" w:hAnsi="Times New Roman" w:cs="Times New Roman"/>
                <w:b/>
                <w:bCs/>
                <w:iCs/>
                <w:sz w:val="24"/>
                <w:szCs w:val="24"/>
              </w:rPr>
              <w:t>Тема 3. Техническое документоведение</w:t>
            </w:r>
          </w:p>
          <w:p w14:paraId="59406250"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c>
          <w:tcPr>
            <w:tcW w:w="2896" w:type="pct"/>
            <w:vAlign w:val="center"/>
          </w:tcPr>
          <w:p w14:paraId="16087CD2"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5EA9367D" w14:textId="1599F1F0" w:rsidR="00A60C00" w:rsidRPr="00EC45DE" w:rsidRDefault="00355925"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30</w:t>
            </w:r>
          </w:p>
        </w:tc>
        <w:tc>
          <w:tcPr>
            <w:tcW w:w="661" w:type="pct"/>
            <w:vMerge w:val="restart"/>
          </w:tcPr>
          <w:p w14:paraId="1C9C4E1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336C01A0"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51871EFB"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47BC6471"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2166140D"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641BF7C2"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1FFCC0CB"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3E7CF421" w14:textId="77777777" w:rsidR="00A60C00" w:rsidRPr="00EC45DE" w:rsidRDefault="00A60C00" w:rsidP="00E42695">
            <w:pPr>
              <w:spacing w:after="0"/>
              <w:jc w:val="center"/>
              <w:rPr>
                <w:rFonts w:ascii="Times New Roman" w:hAnsi="Times New Roman" w:cs="Times New Roman"/>
                <w:sz w:val="24"/>
                <w:szCs w:val="24"/>
              </w:rPr>
            </w:pPr>
            <w:r w:rsidRPr="00EC45DE">
              <w:rPr>
                <w:rFonts w:ascii="Times New Roman" w:hAnsi="Times New Roman" w:cs="Times New Roman"/>
                <w:bCs/>
                <w:iCs/>
                <w:sz w:val="24"/>
                <w:szCs w:val="24"/>
              </w:rPr>
              <w:t>ПК 2.2</w:t>
            </w:r>
            <w:r w:rsidRPr="00EC45DE">
              <w:rPr>
                <w:rFonts w:ascii="Times New Roman" w:hAnsi="Times New Roman" w:cs="Times New Roman"/>
                <w:sz w:val="24"/>
                <w:szCs w:val="24"/>
              </w:rPr>
              <w:t>.</w:t>
            </w:r>
          </w:p>
        </w:tc>
      </w:tr>
      <w:tr w:rsidR="00A60C00" w:rsidRPr="00EC45DE" w14:paraId="31E3F9F2" w14:textId="77777777" w:rsidTr="00733177">
        <w:trPr>
          <w:trHeight w:val="20"/>
        </w:trPr>
        <w:tc>
          <w:tcPr>
            <w:tcW w:w="764" w:type="pct"/>
            <w:vMerge/>
          </w:tcPr>
          <w:p w14:paraId="6DF14D1F"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D288849"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Основные виды технической и технологической документации. </w:t>
            </w:r>
            <w:r w:rsidRPr="00EC45DE">
              <w:rPr>
                <w:rFonts w:ascii="Times New Roman" w:hAnsi="Times New Roman" w:cs="Times New Roman"/>
                <w:sz w:val="24"/>
                <w:szCs w:val="24"/>
                <w:lang w:eastAsia="en-US"/>
              </w:rPr>
              <w:t>Виды технической и технологической документации. Стандарты оформления документов, регламентов, протоколов по информационным системам</w:t>
            </w:r>
          </w:p>
        </w:tc>
        <w:tc>
          <w:tcPr>
            <w:tcW w:w="680" w:type="pct"/>
            <w:vAlign w:val="center"/>
          </w:tcPr>
          <w:p w14:paraId="77013341" w14:textId="7A118032" w:rsidR="00A60C00" w:rsidRPr="00EC45DE" w:rsidRDefault="00355925" w:rsidP="00E4269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10</w:t>
            </w:r>
          </w:p>
        </w:tc>
        <w:tc>
          <w:tcPr>
            <w:tcW w:w="661" w:type="pct"/>
            <w:vMerge/>
          </w:tcPr>
          <w:p w14:paraId="0418438C"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677E428E" w14:textId="77777777" w:rsidTr="00733177">
        <w:trPr>
          <w:trHeight w:val="20"/>
        </w:trPr>
        <w:tc>
          <w:tcPr>
            <w:tcW w:w="764" w:type="pct"/>
            <w:vMerge/>
          </w:tcPr>
          <w:p w14:paraId="11F89993"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09285C05"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В том числе практических и лабораторных занятий</w:t>
            </w:r>
          </w:p>
          <w:p w14:paraId="6C5EE775"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1. «Нормативно-правовые документы и стандарты в области защиты информации и информационной безопасности»</w:t>
            </w:r>
          </w:p>
          <w:p w14:paraId="0FE263D3"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2. «Системы менеджмента качества»</w:t>
            </w:r>
          </w:p>
          <w:p w14:paraId="7B1C53EA"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3. «Стандарты и спецификации в области информационной безопасности»</w:t>
            </w:r>
          </w:p>
          <w:p w14:paraId="08CC360A"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sz w:val="24"/>
                <w:szCs w:val="24"/>
              </w:rPr>
              <w:t>Практическое занятие № 4. «Основные виды технической и технологической документации»</w:t>
            </w:r>
          </w:p>
        </w:tc>
        <w:tc>
          <w:tcPr>
            <w:tcW w:w="680" w:type="pct"/>
            <w:vAlign w:val="center"/>
          </w:tcPr>
          <w:p w14:paraId="1D41E531" w14:textId="46B05C39" w:rsidR="00A60C00" w:rsidRPr="00EC45DE" w:rsidRDefault="00355925" w:rsidP="00E4269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20</w:t>
            </w:r>
          </w:p>
        </w:tc>
        <w:tc>
          <w:tcPr>
            <w:tcW w:w="661" w:type="pct"/>
            <w:vMerge/>
          </w:tcPr>
          <w:p w14:paraId="04024E30"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1C8D69FD" w14:textId="77777777" w:rsidTr="00733177">
        <w:trPr>
          <w:trHeight w:val="296"/>
        </w:trPr>
        <w:tc>
          <w:tcPr>
            <w:tcW w:w="764" w:type="pct"/>
            <w:vMerge/>
          </w:tcPr>
          <w:p w14:paraId="71CC277C"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4013C173"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50F126ED" w14:textId="4DE3309F" w:rsidR="00A60C00" w:rsidRPr="00EC45DE" w:rsidRDefault="00355925" w:rsidP="00E42695">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2</w:t>
            </w:r>
          </w:p>
        </w:tc>
        <w:tc>
          <w:tcPr>
            <w:tcW w:w="661" w:type="pct"/>
            <w:vMerge/>
          </w:tcPr>
          <w:p w14:paraId="4E6F3D3F"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3FF52173" w14:textId="77777777" w:rsidTr="00733177">
        <w:trPr>
          <w:trHeight w:val="20"/>
        </w:trPr>
        <w:tc>
          <w:tcPr>
            <w:tcW w:w="3659" w:type="pct"/>
            <w:gridSpan w:val="2"/>
          </w:tcPr>
          <w:p w14:paraId="7827C90D" w14:textId="7BD718BB" w:rsidR="00A60C00" w:rsidRPr="00EC45DE" w:rsidRDefault="00733177" w:rsidP="00E4269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Консультация</w:t>
            </w:r>
          </w:p>
        </w:tc>
        <w:tc>
          <w:tcPr>
            <w:tcW w:w="680" w:type="pct"/>
            <w:vAlign w:val="center"/>
          </w:tcPr>
          <w:p w14:paraId="2958F621" w14:textId="05DCB898" w:rsidR="00A60C00"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w:t>
            </w:r>
          </w:p>
        </w:tc>
        <w:tc>
          <w:tcPr>
            <w:tcW w:w="661" w:type="pct"/>
          </w:tcPr>
          <w:p w14:paraId="54E713F3" w14:textId="77777777" w:rsidR="00A60C00" w:rsidRPr="00EC45DE" w:rsidRDefault="00A60C00" w:rsidP="00E42695">
            <w:pPr>
              <w:spacing w:after="0" w:line="240" w:lineRule="auto"/>
              <w:rPr>
                <w:rFonts w:ascii="Times New Roman" w:hAnsi="Times New Roman" w:cs="Times New Roman"/>
                <w:b/>
                <w:bCs/>
                <w:i/>
                <w:sz w:val="24"/>
                <w:szCs w:val="24"/>
              </w:rPr>
            </w:pPr>
          </w:p>
        </w:tc>
      </w:tr>
      <w:tr w:rsidR="00733177" w:rsidRPr="00EC45DE" w14:paraId="5E346D4F" w14:textId="77777777" w:rsidTr="00733177">
        <w:trPr>
          <w:trHeight w:val="20"/>
        </w:trPr>
        <w:tc>
          <w:tcPr>
            <w:tcW w:w="3659" w:type="pct"/>
            <w:gridSpan w:val="2"/>
          </w:tcPr>
          <w:p w14:paraId="38E91893" w14:textId="0510F6D3" w:rsidR="00733177" w:rsidRPr="00EC45DE" w:rsidRDefault="00733177" w:rsidP="00E4269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Дифференцированный зачет </w:t>
            </w:r>
          </w:p>
        </w:tc>
        <w:tc>
          <w:tcPr>
            <w:tcW w:w="680" w:type="pct"/>
            <w:vAlign w:val="center"/>
          </w:tcPr>
          <w:p w14:paraId="61608F46" w14:textId="76D9BD9D" w:rsidR="00733177"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w:t>
            </w:r>
          </w:p>
        </w:tc>
        <w:tc>
          <w:tcPr>
            <w:tcW w:w="661" w:type="pct"/>
          </w:tcPr>
          <w:p w14:paraId="50656DDC" w14:textId="77777777" w:rsidR="00733177" w:rsidRPr="00EC45DE" w:rsidRDefault="00733177" w:rsidP="00E42695">
            <w:pPr>
              <w:spacing w:after="0" w:line="240" w:lineRule="auto"/>
              <w:rPr>
                <w:rFonts w:ascii="Times New Roman" w:hAnsi="Times New Roman" w:cs="Times New Roman"/>
                <w:b/>
                <w:bCs/>
                <w:i/>
                <w:sz w:val="24"/>
                <w:szCs w:val="24"/>
              </w:rPr>
            </w:pPr>
          </w:p>
        </w:tc>
      </w:tr>
      <w:tr w:rsidR="00A60C00" w:rsidRPr="00EC45DE" w14:paraId="67890D96" w14:textId="77777777" w:rsidTr="00733177">
        <w:trPr>
          <w:trHeight w:val="20"/>
        </w:trPr>
        <w:tc>
          <w:tcPr>
            <w:tcW w:w="3659" w:type="pct"/>
            <w:gridSpan w:val="2"/>
          </w:tcPr>
          <w:p w14:paraId="3A112041" w14:textId="77777777" w:rsidR="00A60C00" w:rsidRPr="00EC45DE" w:rsidRDefault="00A60C00" w:rsidP="00E42695">
            <w:pPr>
              <w:spacing w:after="0" w:line="240" w:lineRule="auto"/>
              <w:rPr>
                <w:rFonts w:ascii="Times New Roman" w:hAnsi="Times New Roman" w:cs="Times New Roman"/>
                <w:b/>
                <w:bCs/>
                <w:i/>
                <w:sz w:val="24"/>
                <w:szCs w:val="24"/>
              </w:rPr>
            </w:pPr>
            <w:r w:rsidRPr="00EC45DE">
              <w:rPr>
                <w:rFonts w:ascii="Times New Roman" w:hAnsi="Times New Roman" w:cs="Times New Roman"/>
                <w:b/>
                <w:bCs/>
                <w:sz w:val="24"/>
                <w:szCs w:val="24"/>
              </w:rPr>
              <w:t>Всего:</w:t>
            </w:r>
          </w:p>
        </w:tc>
        <w:tc>
          <w:tcPr>
            <w:tcW w:w="680" w:type="pct"/>
            <w:vAlign w:val="center"/>
          </w:tcPr>
          <w:p w14:paraId="3E0F3189" w14:textId="70B9AD2B" w:rsidR="00A60C00" w:rsidRPr="00EC45DE" w:rsidRDefault="00733177"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50</w:t>
            </w:r>
            <w:r w:rsidR="00A60C00" w:rsidRPr="00EC45DE">
              <w:rPr>
                <w:rFonts w:ascii="Times New Roman" w:hAnsi="Times New Roman" w:cs="Times New Roman"/>
                <w:b/>
                <w:bCs/>
                <w:iCs/>
                <w:sz w:val="24"/>
                <w:szCs w:val="24"/>
                <w:lang w:val="en-US"/>
              </w:rPr>
              <w:t xml:space="preserve"> / 16</w:t>
            </w:r>
          </w:p>
        </w:tc>
        <w:tc>
          <w:tcPr>
            <w:tcW w:w="661" w:type="pct"/>
          </w:tcPr>
          <w:p w14:paraId="67EC1907" w14:textId="77777777" w:rsidR="00A60C00" w:rsidRPr="00EC45DE" w:rsidRDefault="00A60C00" w:rsidP="00E42695">
            <w:pPr>
              <w:spacing w:after="0" w:line="240" w:lineRule="auto"/>
              <w:rPr>
                <w:rFonts w:ascii="Times New Roman" w:hAnsi="Times New Roman" w:cs="Times New Roman"/>
                <w:b/>
                <w:bCs/>
                <w:i/>
                <w:sz w:val="24"/>
                <w:szCs w:val="24"/>
              </w:rPr>
            </w:pPr>
          </w:p>
        </w:tc>
      </w:tr>
    </w:tbl>
    <w:p w14:paraId="0FDB30DA" w14:textId="77777777" w:rsidR="00A60C00" w:rsidRPr="00EC45DE" w:rsidRDefault="00A60C00" w:rsidP="00A60C00">
      <w:pPr>
        <w:spacing w:before="120" w:after="120" w:line="240" w:lineRule="auto"/>
        <w:ind w:left="709"/>
        <w:rPr>
          <w:rFonts w:ascii="Times New Roman" w:hAnsi="Times New Roman" w:cs="Times New Roman"/>
          <w:i/>
          <w:sz w:val="24"/>
          <w:szCs w:val="24"/>
        </w:rPr>
        <w:sectPr w:rsidR="00A60C00" w:rsidRPr="00EC45DE" w:rsidSect="00CA3364">
          <w:type w:val="continuous"/>
          <w:pgSz w:w="16838" w:h="11906" w:orient="landscape"/>
          <w:pgMar w:top="1276" w:right="567" w:bottom="850" w:left="1418" w:header="708" w:footer="283" w:gutter="0"/>
          <w:cols w:space="720"/>
          <w:docGrid w:linePitch="299"/>
        </w:sectPr>
      </w:pPr>
    </w:p>
    <w:p w14:paraId="66EDCA40" w14:textId="77777777" w:rsidR="00A60C00" w:rsidRDefault="00A60C00" w:rsidP="00A60C00">
      <w:pPr>
        <w:numPr>
          <w:ilvl w:val="0"/>
          <w:numId w:val="1"/>
        </w:numPr>
        <w:spacing w:after="0"/>
        <w:jc w:val="center"/>
        <w:rPr>
          <w:rFonts w:ascii="Times New Roman" w:hAnsi="Times New Roman" w:cs="Times New Roman"/>
          <w:b/>
          <w:bCs/>
          <w:iCs/>
          <w:sz w:val="24"/>
          <w:szCs w:val="24"/>
        </w:rPr>
      </w:pPr>
      <w:r w:rsidRPr="00EC45DE">
        <w:rPr>
          <w:rFonts w:ascii="Times New Roman" w:hAnsi="Times New Roman" w:cs="Times New Roman"/>
          <w:b/>
          <w:bCs/>
          <w:iCs/>
          <w:sz w:val="24"/>
          <w:szCs w:val="24"/>
        </w:rPr>
        <w:lastRenderedPageBreak/>
        <w:t>УСЛОВИЯ РЕАЛИЗАЦИИ УЧЕБНОЙ ДИСЦИПЛИНЫ</w:t>
      </w:r>
    </w:p>
    <w:p w14:paraId="4B74D5C9" w14:textId="77777777" w:rsidR="00A60C00" w:rsidRPr="00EC45DE" w:rsidRDefault="00A60C00" w:rsidP="00A60C00">
      <w:pPr>
        <w:spacing w:after="0"/>
        <w:ind w:left="720"/>
        <w:rPr>
          <w:rFonts w:ascii="Times New Roman" w:hAnsi="Times New Roman" w:cs="Times New Roman"/>
          <w:b/>
          <w:bCs/>
          <w:iCs/>
          <w:sz w:val="24"/>
          <w:szCs w:val="24"/>
        </w:rPr>
      </w:pPr>
    </w:p>
    <w:p w14:paraId="5C3A665F" w14:textId="77777777" w:rsidR="00A60C00" w:rsidRPr="00EC45DE" w:rsidRDefault="00A60C00" w:rsidP="00A60C00">
      <w:pPr>
        <w:suppressAutoHyphens/>
        <w:spacing w:after="0"/>
        <w:ind w:firstLine="709"/>
        <w:jc w:val="both"/>
        <w:rPr>
          <w:rFonts w:ascii="Times New Roman" w:hAnsi="Times New Roman" w:cs="Times New Roman"/>
          <w:b/>
          <w:sz w:val="24"/>
          <w:szCs w:val="24"/>
        </w:rPr>
      </w:pPr>
      <w:r w:rsidRPr="00EC45DE">
        <w:rPr>
          <w:rFonts w:ascii="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14:paraId="6035A776" w14:textId="77777777" w:rsidR="00355925" w:rsidRPr="00730365" w:rsidRDefault="00355925" w:rsidP="00355925">
      <w:pPr>
        <w:suppressAutoHyphens/>
        <w:spacing w:after="0" w:line="240" w:lineRule="auto"/>
        <w:ind w:firstLine="709"/>
        <w:jc w:val="both"/>
        <w:rPr>
          <w:rFonts w:ascii="Times New Roman" w:hAnsi="Times New Roman" w:cs="Times New Roman"/>
          <w:bCs/>
          <w:sz w:val="24"/>
          <w:szCs w:val="24"/>
        </w:rPr>
      </w:pPr>
      <w:r w:rsidRPr="00730365">
        <w:rPr>
          <w:rFonts w:ascii="Times New Roman" w:hAnsi="Times New Roman" w:cs="Times New Roman"/>
          <w:bCs/>
          <w:sz w:val="24"/>
          <w:szCs w:val="24"/>
        </w:rPr>
        <w:t>Лаборатория «Информационных технологий и архитектуры аппаратных средств</w:t>
      </w:r>
      <w:r w:rsidRPr="00730365">
        <w:rPr>
          <w:rFonts w:ascii="Times New Roman" w:hAnsi="Times New Roman" w:cs="Times New Roman"/>
          <w:bCs/>
          <w:i/>
          <w:sz w:val="24"/>
          <w:szCs w:val="24"/>
        </w:rPr>
        <w:t xml:space="preserve">», </w:t>
      </w:r>
      <w:r w:rsidRPr="00730365">
        <w:rPr>
          <w:rFonts w:ascii="Times New Roman" w:hAnsi="Times New Roman" w:cs="Times New Roman"/>
          <w:bCs/>
          <w:sz w:val="24"/>
          <w:szCs w:val="24"/>
        </w:rPr>
        <w:t>оснащенный:</w:t>
      </w:r>
    </w:p>
    <w:p w14:paraId="056656B4" w14:textId="77777777" w:rsidR="00355925" w:rsidRPr="00730365" w:rsidRDefault="00355925" w:rsidP="00355925">
      <w:pPr>
        <w:suppressAutoHyphens/>
        <w:spacing w:after="0" w:line="240" w:lineRule="auto"/>
        <w:ind w:firstLine="709"/>
        <w:jc w:val="both"/>
        <w:rPr>
          <w:rFonts w:ascii="Times New Roman" w:hAnsi="Times New Roman" w:cs="Times New Roman"/>
          <w:sz w:val="24"/>
          <w:szCs w:val="24"/>
        </w:rPr>
      </w:pPr>
      <w:r w:rsidRPr="00730365">
        <w:rPr>
          <w:rFonts w:ascii="Times New Roman" w:hAnsi="Times New Roman" w:cs="Times New Roman"/>
          <w:bCs/>
          <w:sz w:val="24"/>
          <w:szCs w:val="24"/>
        </w:rPr>
        <w:t>- П</w:t>
      </w:r>
      <w:r w:rsidRPr="00730365">
        <w:rPr>
          <w:rFonts w:ascii="Times New Roman" w:hAnsi="Times New Roman" w:cs="Times New Roman"/>
          <w:sz w:val="24"/>
          <w:szCs w:val="24"/>
        </w:rPr>
        <w:t>осадочных мест учащихся, рабочее место преподавателя. Индивидуальные рабочие места для обучающихся, рабочее место преподавателя, маркерная доска, интерактивная доска, комплект программного обеспечения (Linux KUbuntu, onlyoffice, 7-zip, Ocular, Яндекс Браузер, draw.io, Git, JetBrains Rider, Qt Designer, Visual Studio Code,Postman, MySQL Workbench, Docker, Zabbix, LogHouse, Hashicorp Vault, OpenVPN, Terraform+Ansible, MaxPatrol VM, Red Team Tools, Zammad, Яндекс Облако, Power ВI Desktop). Аппаратное обеспечение: Автоматизированное рабочее место обучающегося: ПК, Компьютерная сеть, Автоматизированное рабочее место преподавателя: ПК, МФУ. Медиатека и электронные учебно-методические комплексы.</w:t>
      </w:r>
    </w:p>
    <w:p w14:paraId="4218DC08" w14:textId="77777777" w:rsidR="00355925" w:rsidRPr="00A345F3" w:rsidRDefault="00355925" w:rsidP="00355925">
      <w:pPr>
        <w:spacing w:after="0" w:line="240" w:lineRule="auto"/>
      </w:pPr>
    </w:p>
    <w:p w14:paraId="439C5B0D" w14:textId="77777777" w:rsidR="00A60C00" w:rsidRPr="00EC45DE" w:rsidRDefault="00A60C00" w:rsidP="00A60C00">
      <w:pPr>
        <w:suppressAutoHyphens/>
        <w:spacing w:after="0"/>
        <w:ind w:firstLine="709"/>
        <w:jc w:val="both"/>
        <w:rPr>
          <w:rFonts w:ascii="Times New Roman" w:hAnsi="Times New Roman" w:cs="Times New Roman"/>
          <w:b/>
          <w:bCs/>
          <w:sz w:val="24"/>
          <w:szCs w:val="24"/>
        </w:rPr>
      </w:pPr>
      <w:r w:rsidRPr="00EC45DE">
        <w:rPr>
          <w:rFonts w:ascii="Times New Roman" w:hAnsi="Times New Roman" w:cs="Times New Roman"/>
          <w:b/>
          <w:bCs/>
          <w:sz w:val="24"/>
          <w:szCs w:val="24"/>
        </w:rPr>
        <w:t>3.2. Информационное обеспечение реализации программы</w:t>
      </w:r>
    </w:p>
    <w:p w14:paraId="605DE886" w14:textId="77777777" w:rsidR="00A60C00" w:rsidRPr="00EC45DE" w:rsidRDefault="00A60C00" w:rsidP="00A60C00">
      <w:pPr>
        <w:suppressAutoHyphens/>
        <w:spacing w:after="0"/>
        <w:ind w:firstLine="709"/>
        <w:jc w:val="both"/>
        <w:rPr>
          <w:rFonts w:ascii="Times New Roman" w:hAnsi="Times New Roman" w:cs="Times New Roman"/>
          <w:sz w:val="24"/>
          <w:szCs w:val="24"/>
        </w:rPr>
      </w:pPr>
      <w:r w:rsidRPr="00EC45D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EC45DE">
        <w:rPr>
          <w:rFonts w:ascii="Times New Roman" w:hAnsi="Times New Roman" w:cs="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DAE559E" w14:textId="77777777" w:rsidR="00A60C00" w:rsidRPr="00EC45DE" w:rsidRDefault="00A60C00" w:rsidP="00A60C00">
      <w:pPr>
        <w:spacing w:after="0"/>
        <w:ind w:firstLine="709"/>
        <w:contextualSpacing/>
        <w:rPr>
          <w:rFonts w:ascii="Times New Roman" w:hAnsi="Times New Roman" w:cs="Times New Roman"/>
          <w:b/>
          <w:sz w:val="24"/>
          <w:szCs w:val="24"/>
        </w:rPr>
      </w:pPr>
    </w:p>
    <w:p w14:paraId="74174851" w14:textId="77777777" w:rsidR="00A60C00" w:rsidRPr="00EC45DE" w:rsidRDefault="00A60C00" w:rsidP="00A60C00">
      <w:pPr>
        <w:spacing w:after="0"/>
        <w:ind w:firstLine="709"/>
        <w:contextualSpacing/>
        <w:rPr>
          <w:rFonts w:ascii="Times New Roman" w:hAnsi="Times New Roman" w:cs="Times New Roman"/>
          <w:b/>
          <w:sz w:val="24"/>
          <w:szCs w:val="24"/>
        </w:rPr>
      </w:pPr>
      <w:r w:rsidRPr="00EC45DE">
        <w:rPr>
          <w:rFonts w:ascii="Times New Roman" w:hAnsi="Times New Roman" w:cs="Times New Roman"/>
          <w:b/>
          <w:sz w:val="24"/>
          <w:szCs w:val="24"/>
        </w:rPr>
        <w:t>3.2.1. Основные печатные издания</w:t>
      </w:r>
    </w:p>
    <w:p w14:paraId="250D8EFD"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Шишмарёв, В. Ю., Метрология, стандартизация, сертификация, техническое регулирование и документоведение : учебник / В. Ю. Шишмарёв. — Москва : КУРС:ИНФРА-М, 2017. — 312 с. — (СПО)</w:t>
      </w:r>
    </w:p>
    <w:p w14:paraId="143339FC"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Зайцев, С. А., Метрология, стандартизация и сертификация : учебник / С. А. Зайцев, О. Ф. Вячеславова, И. Е. Парфеньева, ; под общ. ред. С. А. Зайцева. — Москва : КноРус, 2026. — 174 с. — (СПО). — (электронный учебник ЭБС)</w:t>
      </w:r>
    </w:p>
    <w:p w14:paraId="0C442342"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Хрусталева, З. А., Метрология, стандартизация и сертификация. Практикум. : учебное пособие / З. А. Хрусталева. — Москва : КноРус, 2025. — 171 с. — (СПО). — (электронный учебник ЭБС)</w:t>
      </w:r>
    </w:p>
    <w:p w14:paraId="1E778B0D"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Лифиц, И. М., Метрология, стандартизация и подтверждение соответствия. : учебник / И. М. Лифиц. — Москва : КноРус, 2017. — 300 с. — (СПО).</w:t>
      </w:r>
    </w:p>
    <w:p w14:paraId="2D5B766A" w14:textId="131818AE" w:rsidR="00A60C00"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Метрология, стандартизация и сертификация. Учебно-терминологический словарь : словарь / В. М. Шумячер, О. А. Горленко, Н. В. Байдакова [и др.] ; под ред. В. М. Шумячера, О. А. Горленко. — Москва : Русайнс, 2024. — 227 с. —(электронный учебник ЭБС)</w:t>
      </w:r>
    </w:p>
    <w:p w14:paraId="68EDEE59" w14:textId="77777777" w:rsidR="00AF2945" w:rsidRPr="00EC45DE" w:rsidRDefault="00AF2945" w:rsidP="00AF2945">
      <w:pPr>
        <w:autoSpaceDE w:val="0"/>
        <w:autoSpaceDN w:val="0"/>
        <w:adjustRightInd w:val="0"/>
        <w:spacing w:after="0"/>
        <w:ind w:firstLine="709"/>
        <w:contextualSpacing/>
        <w:jc w:val="both"/>
        <w:rPr>
          <w:rFonts w:ascii="Times New Roman" w:hAnsi="Times New Roman" w:cs="Times New Roman"/>
          <w:bCs/>
          <w:iCs/>
          <w:sz w:val="24"/>
          <w:szCs w:val="24"/>
        </w:rPr>
      </w:pPr>
    </w:p>
    <w:p w14:paraId="28DA904F" w14:textId="77777777" w:rsidR="00A60C00" w:rsidRPr="00EC45DE" w:rsidRDefault="00A60C00" w:rsidP="00A60C00">
      <w:pPr>
        <w:spacing w:after="0"/>
        <w:ind w:firstLine="709"/>
        <w:contextualSpacing/>
        <w:jc w:val="both"/>
        <w:rPr>
          <w:rFonts w:ascii="Times New Roman" w:hAnsi="Times New Roman" w:cs="Times New Roman"/>
          <w:b/>
          <w:sz w:val="24"/>
          <w:szCs w:val="24"/>
        </w:rPr>
      </w:pPr>
      <w:r w:rsidRPr="00EC45DE">
        <w:rPr>
          <w:rFonts w:ascii="Times New Roman" w:hAnsi="Times New Roman" w:cs="Times New Roman"/>
          <w:b/>
          <w:sz w:val="24"/>
          <w:szCs w:val="24"/>
        </w:rPr>
        <w:t>3.2.2. Основные электронные издания</w:t>
      </w:r>
    </w:p>
    <w:p w14:paraId="774A7376" w14:textId="77777777" w:rsidR="00AF2945" w:rsidRPr="00EC45DE" w:rsidRDefault="00AF2945" w:rsidP="00A60C00">
      <w:pPr>
        <w:numPr>
          <w:ilvl w:val="0"/>
          <w:numId w:val="3"/>
        </w:numPr>
        <w:autoSpaceDE w:val="0"/>
        <w:autoSpaceDN w:val="0"/>
        <w:adjustRightInd w:val="0"/>
        <w:spacing w:after="0"/>
        <w:ind w:left="0" w:firstLine="709"/>
        <w:contextualSpacing/>
        <w:jc w:val="both"/>
        <w:rPr>
          <w:rFonts w:ascii="Times New Roman" w:hAnsi="Times New Roman" w:cs="Times New Roman"/>
          <w:bCs/>
          <w:iCs/>
          <w:sz w:val="24"/>
          <w:szCs w:val="24"/>
        </w:rPr>
      </w:pPr>
      <w:r w:rsidRPr="00EC45DE">
        <w:rPr>
          <w:rFonts w:ascii="Times New Roman" w:hAnsi="Times New Roman" w:cs="Times New Roman"/>
          <w:iCs/>
          <w:sz w:val="24"/>
          <w:szCs w:val="24"/>
        </w:rPr>
        <w:t>Лифиц, И. М.</w:t>
      </w:r>
      <w:r>
        <w:rPr>
          <w:rFonts w:ascii="Times New Roman" w:hAnsi="Times New Roman" w:cs="Times New Roman"/>
          <w:iCs/>
          <w:sz w:val="24"/>
          <w:szCs w:val="24"/>
        </w:rPr>
        <w:t xml:space="preserve"> </w:t>
      </w:r>
      <w:r w:rsidRPr="00EC45DE">
        <w:rPr>
          <w:rFonts w:ascii="Times New Roman" w:hAnsi="Times New Roman" w:cs="Times New Roman"/>
          <w:iCs/>
          <w:sz w:val="24"/>
          <w:szCs w:val="24"/>
        </w:rPr>
        <w:t>Стандартизация, метрология и подтверждение соответствия : учебник и практикум для среднего профессионального образования / И. М. Лифиц. — 14-е изд., перераб. и доп. — Москва : Издательство Юрайт, 2021. — 423 с. — (Профессиональное образование). — ISBN 978-5-534-15204-3. — Текст : электронный // Образовательная платформа Юрайт [сайт]. — URL: https://urait.ru/bcode/487891 (дата обращения: 19.12.2021).</w:t>
      </w:r>
    </w:p>
    <w:p w14:paraId="7E3C741E" w14:textId="77777777" w:rsidR="00AF2945" w:rsidRDefault="00AF2945" w:rsidP="00A60C00">
      <w:pPr>
        <w:numPr>
          <w:ilvl w:val="0"/>
          <w:numId w:val="3"/>
        </w:numPr>
        <w:autoSpaceDE w:val="0"/>
        <w:autoSpaceDN w:val="0"/>
        <w:adjustRightInd w:val="0"/>
        <w:spacing w:after="0"/>
        <w:ind w:left="0" w:firstLine="709"/>
        <w:contextualSpacing/>
        <w:jc w:val="both"/>
        <w:rPr>
          <w:rFonts w:ascii="Times New Roman" w:hAnsi="Times New Roman" w:cs="Times New Roman"/>
          <w:bCs/>
          <w:iCs/>
          <w:sz w:val="24"/>
          <w:szCs w:val="24"/>
        </w:rPr>
      </w:pPr>
      <w:r w:rsidRPr="00EC45DE">
        <w:rPr>
          <w:rFonts w:ascii="Times New Roman" w:hAnsi="Times New Roman" w:cs="Times New Roman"/>
          <w:iCs/>
          <w:sz w:val="24"/>
          <w:szCs w:val="24"/>
        </w:rPr>
        <w:lastRenderedPageBreak/>
        <w:t>Шишмарёв В.Ю.</w:t>
      </w:r>
      <w:r w:rsidRPr="00EC45DE">
        <w:rPr>
          <w:rFonts w:ascii="Times New Roman" w:hAnsi="Times New Roman" w:cs="Times New Roman"/>
          <w:b/>
          <w:iCs/>
          <w:sz w:val="24"/>
          <w:szCs w:val="24"/>
        </w:rPr>
        <w:t xml:space="preserve"> </w:t>
      </w:r>
      <w:r w:rsidRPr="00EC45DE">
        <w:rPr>
          <w:rFonts w:ascii="Times New Roman" w:hAnsi="Times New Roman" w:cs="Times New Roman"/>
          <w:bCs/>
          <w:iCs/>
          <w:sz w:val="24"/>
          <w:szCs w:val="24"/>
        </w:rPr>
        <w:t xml:space="preserve">Метрология, стандартизация, сертификация и техническое регулирование </w:t>
      </w:r>
      <w:r w:rsidRPr="00EC45DE">
        <w:rPr>
          <w:rFonts w:ascii="Times New Roman" w:hAnsi="Times New Roman" w:cs="Times New Roman"/>
          <w:bCs/>
          <w:sz w:val="24"/>
          <w:szCs w:val="24"/>
          <w:lang w:eastAsia="en-US"/>
        </w:rPr>
        <w:t>[Электронный ресурс]</w:t>
      </w:r>
      <w:r w:rsidRPr="00EC45DE">
        <w:rPr>
          <w:rFonts w:ascii="Times New Roman" w:hAnsi="Times New Roman" w:cs="Times New Roman"/>
          <w:bCs/>
          <w:iCs/>
          <w:sz w:val="24"/>
          <w:szCs w:val="24"/>
        </w:rPr>
        <w:t>: учебник для студ. Учреждений сред. проф. образования / В.Ю. Шишмарёв. – 9-е изд., стер. – М.: Издательский центр «Академия», 2018. – 320 с.</w:t>
      </w:r>
    </w:p>
    <w:p w14:paraId="54C2A9CB" w14:textId="77777777" w:rsidR="00AF2945" w:rsidRPr="00EC45DE" w:rsidRDefault="00AF2945" w:rsidP="00AF2945">
      <w:pPr>
        <w:autoSpaceDE w:val="0"/>
        <w:autoSpaceDN w:val="0"/>
        <w:adjustRightInd w:val="0"/>
        <w:spacing w:after="0"/>
        <w:ind w:left="709"/>
        <w:contextualSpacing/>
        <w:jc w:val="both"/>
        <w:rPr>
          <w:rFonts w:ascii="Times New Roman" w:hAnsi="Times New Roman" w:cs="Times New Roman"/>
          <w:bCs/>
          <w:iCs/>
          <w:sz w:val="24"/>
          <w:szCs w:val="24"/>
        </w:rPr>
      </w:pPr>
    </w:p>
    <w:p w14:paraId="5CB6C196" w14:textId="77777777" w:rsidR="00AF2945" w:rsidRPr="005157AF" w:rsidRDefault="00AF2945" w:rsidP="00AF2945">
      <w:pPr>
        <w:pStyle w:val="1"/>
        <w:spacing w:before="0"/>
        <w:ind w:firstLine="709"/>
        <w:rPr>
          <w:rFonts w:ascii="Times New Roman" w:hAnsi="Times New Roman" w:cs="Times New Roman"/>
          <w:b/>
          <w:bCs/>
          <w:i/>
          <w:color w:val="auto"/>
          <w:sz w:val="24"/>
          <w:szCs w:val="24"/>
        </w:rPr>
      </w:pPr>
      <w:r w:rsidRPr="005157AF">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A2D8F9A" w14:textId="77777777" w:rsidR="00AF2945" w:rsidRPr="005157AF" w:rsidRDefault="00AF2945" w:rsidP="00AF2945">
      <w:pPr>
        <w:spacing w:after="0" w:line="240" w:lineRule="auto"/>
        <w:ind w:firstLine="567"/>
        <w:contextualSpacing/>
        <w:jc w:val="both"/>
        <w:rPr>
          <w:rFonts w:ascii="Times New Roman" w:hAnsi="Times New Roman" w:cs="Times New Roman"/>
          <w:sz w:val="24"/>
          <w:szCs w:val="24"/>
        </w:rPr>
      </w:pPr>
      <w:r w:rsidRPr="005157AF">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70EAE74D"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5157AF">
        <w:rPr>
          <w:rFonts w:ascii="Times New Roman" w:hAnsi="Times New Roman" w:cs="Times New Roman"/>
          <w:sz w:val="24"/>
          <w:szCs w:val="24"/>
        </w:rPr>
        <w:t xml:space="preserve">Корректировка содержания общеобразовательной дисциплины для </w:t>
      </w:r>
      <w:r w:rsidRPr="005157AF">
        <w:rPr>
          <w:rFonts w:ascii="Times New Roman" w:hAnsi="Times New Roman" w:cs="Times New Roman"/>
          <w:b/>
          <w:sz w:val="24"/>
          <w:szCs w:val="24"/>
        </w:rPr>
        <w:t xml:space="preserve">обучающихся инвалидов и лиц с ОВЗ </w:t>
      </w:r>
      <w:r w:rsidRPr="005157AF">
        <w:rPr>
          <w:rFonts w:ascii="Times New Roman" w:hAnsi="Times New Roman" w:cs="Times New Roman"/>
          <w:sz w:val="24"/>
          <w:szCs w:val="24"/>
        </w:rPr>
        <w:t>проводиться в соответствии</w:t>
      </w:r>
      <w:r w:rsidRPr="005157AF">
        <w:rPr>
          <w:rFonts w:ascii="Times New Roman" w:hAnsi="Times New Roman" w:cs="Times New Roman"/>
          <w:b/>
          <w:sz w:val="24"/>
          <w:szCs w:val="24"/>
        </w:rPr>
        <w:t xml:space="preserve"> </w:t>
      </w:r>
      <w:r w:rsidRPr="005157AF">
        <w:rPr>
          <w:rFonts w:ascii="Times New Roman" w:hAnsi="Times New Roman" w:cs="Times New Roman"/>
          <w:sz w:val="24"/>
          <w:szCs w:val="24"/>
        </w:rPr>
        <w:t>с</w:t>
      </w:r>
      <w:r w:rsidRPr="005157AF">
        <w:rPr>
          <w:rFonts w:ascii="Times New Roman" w:hAnsi="Times New Roman" w:cs="Times New Roman"/>
          <w:b/>
          <w:sz w:val="24"/>
          <w:szCs w:val="24"/>
        </w:rPr>
        <w:t xml:space="preserve"> </w:t>
      </w:r>
      <w:r w:rsidRPr="005157AF">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8" w:history="1">
        <w:r w:rsidRPr="007C0B52">
          <w:rPr>
            <w:rStyle w:val="a8"/>
            <w:rFonts w:ascii="Times New Roman" w:hAnsi="Times New Roman" w:cs="Times New Roman"/>
            <w:sz w:val="24"/>
            <w:szCs w:val="24"/>
          </w:rPr>
          <w:t>https://disk.yandex.ru/i/l5hSPg7_FH3-VQ</w:t>
        </w:r>
      </w:hyperlink>
      <w:r w:rsidRPr="007C0B52">
        <w:rPr>
          <w:rFonts w:ascii="Times New Roman" w:hAnsi="Times New Roman" w:cs="Times New Roman"/>
          <w:sz w:val="24"/>
          <w:szCs w:val="24"/>
        </w:rPr>
        <w:t>.</w:t>
      </w:r>
    </w:p>
    <w:p w14:paraId="7EB86570"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5157AF">
        <w:rPr>
          <w:rFonts w:ascii="Times New Roman" w:hAnsi="Times New Roman" w:cs="Times New Roman"/>
          <w:b/>
          <w:sz w:val="24"/>
          <w:szCs w:val="24"/>
        </w:rPr>
        <w:t>индивидуальной работе</w:t>
      </w:r>
      <w:r w:rsidRPr="005157AF">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5157AF">
        <w:rPr>
          <w:rFonts w:ascii="Times New Roman" w:hAnsi="Times New Roman" w:cs="Times New Roman"/>
          <w:b/>
          <w:sz w:val="24"/>
          <w:szCs w:val="24"/>
        </w:rPr>
        <w:t>осуществляться и с применением дистанционных технологий</w:t>
      </w:r>
      <w:r w:rsidRPr="005157AF">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5157AF">
        <w:rPr>
          <w:rFonts w:ascii="Times New Roman" w:hAnsi="Times New Roman" w:cs="Times New Roman"/>
          <w:b/>
          <w:sz w:val="24"/>
          <w:szCs w:val="24"/>
        </w:rPr>
        <w:t xml:space="preserve">онлайн-занятий </w:t>
      </w:r>
      <w:r w:rsidRPr="005157AF">
        <w:rPr>
          <w:rFonts w:ascii="Times New Roman" w:hAnsi="Times New Roman" w:cs="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03186C42"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lastRenderedPageBreak/>
        <w:t xml:space="preserve">- для лиц с нарушениями зрения: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увеличенным шрифтом;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аудиофайла;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на языке Брайля; </w:t>
      </w:r>
    </w:p>
    <w:p w14:paraId="5AFDC91C"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 для лиц с нарушениями слуха: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видеофайла (при условии сопровождения титрами или сурдопереводом); </w:t>
      </w:r>
    </w:p>
    <w:p w14:paraId="55192CA9"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 для лиц с нарушениями опорно-двигательного аппарата: - в печатной форме;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аудио- или видеофайла. </w:t>
      </w:r>
    </w:p>
    <w:p w14:paraId="41D3390B"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5157AF">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5F40392E" w14:textId="77777777" w:rsidR="00AF2945" w:rsidRPr="005157AF" w:rsidRDefault="00AF2945" w:rsidP="00AF2945">
      <w:pPr>
        <w:spacing w:after="0" w:line="240" w:lineRule="auto"/>
        <w:rPr>
          <w:rFonts w:ascii="Times New Roman" w:hAnsi="Times New Roman" w:cs="Times New Roman"/>
          <w:sz w:val="24"/>
          <w:szCs w:val="24"/>
        </w:rPr>
      </w:pPr>
    </w:p>
    <w:p w14:paraId="3DDE7FEA" w14:textId="77777777" w:rsidR="00AF2945" w:rsidRPr="005157AF" w:rsidRDefault="00AF2945" w:rsidP="00AF2945">
      <w:pPr>
        <w:pStyle w:val="13"/>
        <w:keepNext/>
        <w:keepLines/>
        <w:shd w:val="clear" w:color="auto" w:fill="auto"/>
        <w:tabs>
          <w:tab w:val="left" w:pos="1220"/>
        </w:tabs>
        <w:spacing w:after="0"/>
        <w:ind w:firstLine="709"/>
        <w:jc w:val="both"/>
        <w:rPr>
          <w:sz w:val="24"/>
          <w:szCs w:val="24"/>
        </w:rPr>
      </w:pPr>
      <w:bookmarkStart w:id="5" w:name="bookmark16"/>
      <w:bookmarkStart w:id="6" w:name="bookmark17"/>
      <w:r w:rsidRPr="005157AF">
        <w:rPr>
          <w:sz w:val="24"/>
          <w:szCs w:val="24"/>
        </w:rPr>
        <w:t>3.4. Кадровое обеспечение образовательного процесса</w:t>
      </w:r>
      <w:bookmarkEnd w:id="5"/>
      <w:bookmarkEnd w:id="6"/>
    </w:p>
    <w:p w14:paraId="5CB4AD0D" w14:textId="77777777" w:rsidR="00355925" w:rsidRPr="00730365" w:rsidRDefault="00355925" w:rsidP="0035592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1A5FB958" w14:textId="77777777" w:rsidR="00355925" w:rsidRPr="00730365" w:rsidRDefault="00355925" w:rsidP="0035592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655634D7" w14:textId="77777777" w:rsidR="00355925" w:rsidRPr="00730365" w:rsidRDefault="00355925" w:rsidP="0035592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14:paraId="37360E12" w14:textId="77777777" w:rsidR="00355925" w:rsidRPr="00730365" w:rsidRDefault="00355925" w:rsidP="0035592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14:paraId="59392FB2" w14:textId="77777777" w:rsidR="00AF2945" w:rsidRPr="005157AF" w:rsidRDefault="00AF2945" w:rsidP="00AF2945">
      <w:pPr>
        <w:autoSpaceDE w:val="0"/>
        <w:autoSpaceDN w:val="0"/>
        <w:adjustRightInd w:val="0"/>
        <w:spacing w:after="0" w:line="240" w:lineRule="auto"/>
        <w:rPr>
          <w:rFonts w:ascii="Times New Roman" w:hAnsi="Times New Roman" w:cs="Times New Roman"/>
          <w:sz w:val="24"/>
          <w:szCs w:val="24"/>
        </w:rPr>
      </w:pPr>
      <w:bookmarkStart w:id="7" w:name="_GoBack"/>
      <w:bookmarkEnd w:id="7"/>
    </w:p>
    <w:p w14:paraId="01E79A1B" w14:textId="77777777" w:rsidR="00AF2945" w:rsidRPr="005157AF" w:rsidRDefault="00AF2945" w:rsidP="00AF2945">
      <w:pPr>
        <w:pStyle w:val="13"/>
        <w:keepNext/>
        <w:keepLines/>
        <w:numPr>
          <w:ilvl w:val="1"/>
          <w:numId w:val="6"/>
        </w:numPr>
        <w:shd w:val="clear" w:color="auto" w:fill="auto"/>
        <w:tabs>
          <w:tab w:val="left" w:pos="1287"/>
        </w:tabs>
        <w:spacing w:after="0"/>
        <w:ind w:left="0" w:firstLine="709"/>
        <w:jc w:val="both"/>
        <w:rPr>
          <w:sz w:val="24"/>
          <w:szCs w:val="24"/>
        </w:rPr>
      </w:pPr>
      <w:bookmarkStart w:id="8" w:name="bookmark18"/>
      <w:bookmarkStart w:id="9" w:name="bookmark19"/>
      <w:r w:rsidRPr="005157AF">
        <w:rPr>
          <w:sz w:val="24"/>
          <w:szCs w:val="24"/>
        </w:rPr>
        <w:t xml:space="preserve"> Обучение с применением элементов электронного обучения и дистанционных образовательных технологий</w:t>
      </w:r>
      <w:bookmarkEnd w:id="8"/>
      <w:bookmarkEnd w:id="9"/>
    </w:p>
    <w:p w14:paraId="2D0FBA81" w14:textId="596442BC" w:rsidR="00AF2945" w:rsidRPr="001D272A" w:rsidRDefault="00AF2945" w:rsidP="00AF2945">
      <w:pPr>
        <w:pStyle w:val="11"/>
        <w:shd w:val="clear" w:color="auto" w:fill="auto"/>
        <w:tabs>
          <w:tab w:val="left" w:pos="3533"/>
          <w:tab w:val="left" w:pos="6432"/>
        </w:tabs>
        <w:spacing w:after="0" w:line="240" w:lineRule="auto"/>
        <w:ind w:firstLine="720"/>
        <w:jc w:val="both"/>
        <w:rPr>
          <w:rFonts w:ascii="Times New Roman" w:hAnsi="Times New Roman" w:cs="Times New Roman"/>
          <w:color w:val="0000FF"/>
          <w:sz w:val="24"/>
          <w:u w:val="single"/>
          <w:lang w:bidi="en-US"/>
        </w:rPr>
      </w:pPr>
      <w:r w:rsidRPr="005157AF">
        <w:rPr>
          <w:rFonts w:ascii="Times New Roman" w:hAnsi="Times New Roman" w:cs="Times New Roman"/>
          <w:sz w:val="24"/>
          <w:szCs w:val="24"/>
        </w:rPr>
        <w:t xml:space="preserve">Изучение дисциплины </w:t>
      </w:r>
      <w:r>
        <w:rPr>
          <w:rFonts w:ascii="Times New Roman" w:hAnsi="Times New Roman" w:cs="Times New Roman"/>
          <w:sz w:val="24"/>
          <w:szCs w:val="24"/>
        </w:rPr>
        <w:t>ОП.05 Стандартизация, сертификация и техническое документоведение</w:t>
      </w:r>
      <w:r w:rsidRPr="005157AF">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 </w:t>
      </w:r>
    </w:p>
    <w:p w14:paraId="746B8ABF" w14:textId="77777777" w:rsidR="00AF2945" w:rsidRPr="00EC45DE" w:rsidRDefault="00AF2945" w:rsidP="00AF2945">
      <w:pPr>
        <w:autoSpaceDE w:val="0"/>
        <w:autoSpaceDN w:val="0"/>
        <w:adjustRightInd w:val="0"/>
        <w:spacing w:after="0"/>
        <w:rPr>
          <w:rFonts w:ascii="Times New Roman" w:hAnsi="Times New Roman" w:cs="Times New Roman"/>
          <w:b/>
          <w:sz w:val="24"/>
          <w:szCs w:val="24"/>
        </w:rPr>
      </w:pPr>
    </w:p>
    <w:p w14:paraId="46556510" w14:textId="77777777" w:rsidR="00A60C00" w:rsidRDefault="00A60C00" w:rsidP="00A60C00">
      <w:pPr>
        <w:spacing w:after="0"/>
        <w:contextualSpacing/>
        <w:jc w:val="center"/>
        <w:rPr>
          <w:rFonts w:ascii="Times New Roman" w:hAnsi="Times New Roman" w:cs="Times New Roman"/>
          <w:b/>
          <w:iCs/>
          <w:sz w:val="24"/>
          <w:szCs w:val="24"/>
        </w:rPr>
      </w:pPr>
      <w:r w:rsidRPr="00EC45DE">
        <w:rPr>
          <w:rFonts w:ascii="Times New Roman" w:hAnsi="Times New Roman" w:cs="Times New Roman"/>
          <w:b/>
          <w:i/>
          <w:sz w:val="24"/>
          <w:szCs w:val="24"/>
        </w:rPr>
        <w:br w:type="page"/>
      </w:r>
      <w:r>
        <w:rPr>
          <w:rFonts w:ascii="Times New Roman" w:hAnsi="Times New Roman" w:cs="Times New Roman"/>
          <w:b/>
          <w:iCs/>
          <w:sz w:val="24"/>
          <w:szCs w:val="24"/>
        </w:rPr>
        <w:lastRenderedPageBreak/>
        <w:t>4.</w:t>
      </w:r>
      <w:r w:rsidRPr="00EC45DE">
        <w:rPr>
          <w:rFonts w:ascii="Times New Roman" w:hAnsi="Times New Roman" w:cs="Times New Roman"/>
          <w:b/>
          <w:iCs/>
          <w:sz w:val="24"/>
          <w:szCs w:val="24"/>
        </w:rPr>
        <w:t>КОНТРОЛЬ И ОЦЕНКА РЕЗУЛЬТАТОВ ОСВОЕНИЯ</w:t>
      </w:r>
    </w:p>
    <w:p w14:paraId="5512EFAD" w14:textId="77777777" w:rsidR="00A60C00" w:rsidRDefault="00A60C00" w:rsidP="00A60C00">
      <w:pPr>
        <w:ind w:left="720"/>
        <w:contextualSpacing/>
        <w:jc w:val="center"/>
        <w:rPr>
          <w:rFonts w:ascii="Times New Roman" w:hAnsi="Times New Roman" w:cs="Times New Roman"/>
          <w:b/>
          <w:iCs/>
          <w:sz w:val="24"/>
          <w:szCs w:val="24"/>
        </w:rPr>
      </w:pPr>
      <w:r w:rsidRPr="00EC45DE">
        <w:rPr>
          <w:rFonts w:ascii="Times New Roman" w:hAnsi="Times New Roman" w:cs="Times New Roman"/>
          <w:b/>
          <w:iCs/>
          <w:sz w:val="24"/>
          <w:szCs w:val="24"/>
        </w:rPr>
        <w:t>УЧЕБНОЙ ДИСЦИПЛИНЫ</w:t>
      </w:r>
    </w:p>
    <w:p w14:paraId="5281AA05" w14:textId="77777777" w:rsidR="00A60C00" w:rsidRPr="00EC45DE" w:rsidRDefault="00A60C00" w:rsidP="00A60C00">
      <w:pPr>
        <w:ind w:left="720"/>
        <w:contextualSpacing/>
        <w:jc w:val="center"/>
        <w:rPr>
          <w:rFonts w:ascii="Times New Roman" w:hAnsi="Times New Roman" w:cs="Times New Roman"/>
          <w:b/>
          <w:iCs/>
          <w:sz w:val="24"/>
          <w:szCs w:val="24"/>
        </w:rPr>
      </w:pPr>
    </w:p>
    <w:tbl>
      <w:tblPr>
        <w:tblW w:w="530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3413"/>
        <w:gridCol w:w="2816"/>
      </w:tblGrid>
      <w:tr w:rsidR="00A60C00" w:rsidRPr="002A038F" w14:paraId="53EFFDD3" w14:textId="77777777" w:rsidTr="00A60C00">
        <w:tc>
          <w:tcPr>
            <w:tcW w:w="1859" w:type="pct"/>
          </w:tcPr>
          <w:p w14:paraId="53646A6A"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Результаты обучения</w:t>
            </w:r>
          </w:p>
        </w:tc>
        <w:tc>
          <w:tcPr>
            <w:tcW w:w="1721" w:type="pct"/>
          </w:tcPr>
          <w:p w14:paraId="4E53543A"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Критерии оценки</w:t>
            </w:r>
          </w:p>
        </w:tc>
        <w:tc>
          <w:tcPr>
            <w:tcW w:w="1420" w:type="pct"/>
          </w:tcPr>
          <w:p w14:paraId="6DD3083D"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Формы и методы оценки</w:t>
            </w:r>
          </w:p>
        </w:tc>
      </w:tr>
      <w:tr w:rsidR="00A60C00" w:rsidRPr="002A038F" w14:paraId="6F3DA1ED" w14:textId="77777777" w:rsidTr="00A60C00">
        <w:trPr>
          <w:trHeight w:val="681"/>
        </w:trPr>
        <w:tc>
          <w:tcPr>
            <w:tcW w:w="1859" w:type="pct"/>
          </w:tcPr>
          <w:p w14:paraId="38E9769F" w14:textId="77777777" w:rsidR="00A60C00" w:rsidRPr="002A038F" w:rsidRDefault="00A60C00" w:rsidP="00A60C00">
            <w:pPr>
              <w:spacing w:after="0" w:line="240" w:lineRule="auto"/>
              <w:jc w:val="both"/>
              <w:rPr>
                <w:rFonts w:ascii="Times New Roman" w:hAnsi="Times New Roman" w:cs="Times New Roman"/>
                <w:b/>
                <w:iCs/>
                <w:sz w:val="24"/>
                <w:szCs w:val="24"/>
              </w:rPr>
            </w:pPr>
            <w:r w:rsidRPr="002A038F">
              <w:rPr>
                <w:rFonts w:ascii="Times New Roman" w:hAnsi="Times New Roman" w:cs="Times New Roman"/>
                <w:b/>
                <w:iCs/>
                <w:sz w:val="24"/>
                <w:szCs w:val="24"/>
              </w:rPr>
              <w:t>Перечень знаний, осваиваемых в рамках дисциплины</w:t>
            </w:r>
          </w:p>
        </w:tc>
        <w:tc>
          <w:tcPr>
            <w:tcW w:w="1721" w:type="pct"/>
            <w:vMerge w:val="restart"/>
            <w:vAlign w:val="center"/>
          </w:tcPr>
          <w:p w14:paraId="6F788BF9"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7E9EC3F8"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2BD0EC51"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906B692" w14:textId="77777777" w:rsidR="00A60C00" w:rsidRPr="002A038F" w:rsidRDefault="00A60C00" w:rsidP="00A60C00">
            <w:pPr>
              <w:spacing w:after="0" w:line="240" w:lineRule="auto"/>
              <w:jc w:val="both"/>
              <w:rPr>
                <w:rFonts w:ascii="Times New Roman" w:hAnsi="Times New Roman" w:cs="Times New Roman"/>
                <w:bCs/>
                <w:i/>
                <w:sz w:val="24"/>
                <w:szCs w:val="24"/>
              </w:rPr>
            </w:pPr>
            <w:r w:rsidRPr="002A038F">
              <w:rPr>
                <w:rFonts w:ascii="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420" w:type="pct"/>
            <w:vMerge w:val="restart"/>
          </w:tcPr>
          <w:p w14:paraId="6196BC07"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Оценка в рамках текущего контроля результатов выполнения индивидуальных контрольных заданий, результатов выполнения практических работ, устный индивидуальный опрос.</w:t>
            </w:r>
          </w:p>
          <w:p w14:paraId="6EB85333"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Письменный опрос в форме тестирования</w:t>
            </w:r>
          </w:p>
          <w:p w14:paraId="305CB2A1" w14:textId="77777777" w:rsidR="00A60C00" w:rsidRPr="002A038F" w:rsidRDefault="00A60C00" w:rsidP="00A60C00">
            <w:pPr>
              <w:spacing w:after="0" w:line="240" w:lineRule="auto"/>
              <w:jc w:val="both"/>
              <w:rPr>
                <w:rFonts w:ascii="Times New Roman" w:hAnsi="Times New Roman" w:cs="Times New Roman"/>
                <w:bCs/>
                <w:sz w:val="24"/>
                <w:szCs w:val="24"/>
              </w:rPr>
            </w:pPr>
          </w:p>
        </w:tc>
      </w:tr>
      <w:tr w:rsidR="00A60C00" w:rsidRPr="002A038F" w14:paraId="32BDFE4A" w14:textId="77777777" w:rsidTr="00A60C00">
        <w:trPr>
          <w:trHeight w:val="1690"/>
        </w:trPr>
        <w:tc>
          <w:tcPr>
            <w:tcW w:w="1859" w:type="pct"/>
          </w:tcPr>
          <w:p w14:paraId="2A7A0054"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Правовые основы метрологии, стандартизации и сертификации.</w:t>
            </w:r>
          </w:p>
          <w:p w14:paraId="256B5A7A"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понятия и определения метрологии, стандартизации и сертификации.</w:t>
            </w:r>
          </w:p>
          <w:p w14:paraId="227ACA7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5BB72B3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Показатели качества и методы их оценки.</w:t>
            </w:r>
          </w:p>
          <w:p w14:paraId="1D030A2C"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Системы качества.</w:t>
            </w:r>
          </w:p>
          <w:p w14:paraId="18A9FE3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термины и определения в области сертификации.</w:t>
            </w:r>
          </w:p>
          <w:p w14:paraId="4C8B7C92"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Организационную структуру сертификации.</w:t>
            </w:r>
          </w:p>
          <w:p w14:paraId="1E36C408"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Системы и схемы сертификации.</w:t>
            </w:r>
          </w:p>
        </w:tc>
        <w:tc>
          <w:tcPr>
            <w:tcW w:w="1721" w:type="pct"/>
            <w:vMerge/>
          </w:tcPr>
          <w:p w14:paraId="360B3C53" w14:textId="77777777" w:rsidR="00A60C00" w:rsidRPr="002A038F" w:rsidRDefault="00A60C00" w:rsidP="00A60C00">
            <w:pPr>
              <w:spacing w:after="0" w:line="240" w:lineRule="auto"/>
              <w:jc w:val="both"/>
              <w:rPr>
                <w:rFonts w:ascii="Times New Roman" w:hAnsi="Times New Roman" w:cs="Times New Roman"/>
                <w:bCs/>
                <w:sz w:val="24"/>
                <w:szCs w:val="24"/>
              </w:rPr>
            </w:pPr>
          </w:p>
        </w:tc>
        <w:tc>
          <w:tcPr>
            <w:tcW w:w="1420" w:type="pct"/>
            <w:vMerge/>
          </w:tcPr>
          <w:p w14:paraId="681618B0" w14:textId="77777777" w:rsidR="00A60C00" w:rsidRPr="002A038F" w:rsidRDefault="00A60C00" w:rsidP="00A60C00">
            <w:pPr>
              <w:spacing w:after="0" w:line="240" w:lineRule="auto"/>
              <w:jc w:val="both"/>
              <w:rPr>
                <w:rFonts w:ascii="Times New Roman" w:hAnsi="Times New Roman" w:cs="Times New Roman"/>
                <w:bCs/>
                <w:sz w:val="24"/>
                <w:szCs w:val="24"/>
              </w:rPr>
            </w:pPr>
          </w:p>
        </w:tc>
      </w:tr>
      <w:tr w:rsidR="00A60C00" w:rsidRPr="002A038F" w14:paraId="6BBA93C2" w14:textId="77777777" w:rsidTr="00A60C00">
        <w:trPr>
          <w:trHeight w:val="789"/>
        </w:trPr>
        <w:tc>
          <w:tcPr>
            <w:tcW w:w="1859" w:type="pct"/>
          </w:tcPr>
          <w:p w14:paraId="3DD13B5E" w14:textId="77777777" w:rsidR="00A60C00" w:rsidRPr="002A038F" w:rsidRDefault="00A60C00" w:rsidP="00A60C00">
            <w:pPr>
              <w:spacing w:after="0" w:line="240" w:lineRule="auto"/>
              <w:jc w:val="both"/>
              <w:rPr>
                <w:rFonts w:ascii="Times New Roman" w:hAnsi="Times New Roman" w:cs="Times New Roman"/>
                <w:b/>
                <w:iCs/>
                <w:sz w:val="24"/>
                <w:szCs w:val="24"/>
              </w:rPr>
            </w:pPr>
            <w:r w:rsidRPr="002A038F">
              <w:rPr>
                <w:rFonts w:ascii="Times New Roman" w:hAnsi="Times New Roman" w:cs="Times New Roman"/>
                <w:b/>
                <w:iCs/>
                <w:sz w:val="24"/>
                <w:szCs w:val="24"/>
              </w:rPr>
              <w:t>Перечень умений, осваиваемых в рамках дисциплины</w:t>
            </w:r>
          </w:p>
        </w:tc>
        <w:tc>
          <w:tcPr>
            <w:tcW w:w="1721" w:type="pct"/>
            <w:vMerge/>
          </w:tcPr>
          <w:p w14:paraId="1EDF60DD" w14:textId="77777777" w:rsidR="00A60C00" w:rsidRPr="002A038F" w:rsidRDefault="00A60C00" w:rsidP="00A60C00">
            <w:pPr>
              <w:spacing w:after="0" w:line="240" w:lineRule="auto"/>
              <w:jc w:val="both"/>
              <w:rPr>
                <w:rFonts w:ascii="Times New Roman" w:hAnsi="Times New Roman" w:cs="Times New Roman"/>
                <w:bCs/>
                <w:i/>
                <w:sz w:val="24"/>
                <w:szCs w:val="24"/>
              </w:rPr>
            </w:pPr>
          </w:p>
        </w:tc>
        <w:tc>
          <w:tcPr>
            <w:tcW w:w="1420" w:type="pct"/>
            <w:vMerge w:val="restart"/>
          </w:tcPr>
          <w:p w14:paraId="7A93BE58"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Экспертное наблюдение и оценивание выполнения практических работ.</w:t>
            </w:r>
          </w:p>
          <w:p w14:paraId="10FA41CA" w14:textId="77777777" w:rsidR="00A60C00" w:rsidRPr="002A038F" w:rsidRDefault="00A60C00" w:rsidP="00A60C00">
            <w:pPr>
              <w:spacing w:after="0" w:line="240" w:lineRule="auto"/>
              <w:jc w:val="both"/>
              <w:rPr>
                <w:rFonts w:ascii="Times New Roman" w:hAnsi="Times New Roman" w:cs="Times New Roman"/>
                <w:bCs/>
                <w:i/>
                <w:sz w:val="24"/>
                <w:szCs w:val="24"/>
              </w:rPr>
            </w:pPr>
            <w:r w:rsidRPr="002A038F">
              <w:rPr>
                <w:rFonts w:ascii="Times New Roman" w:hAnsi="Times New Roman" w:cs="Times New Roman"/>
                <w:bCs/>
                <w:sz w:val="24"/>
                <w:szCs w:val="24"/>
              </w:rPr>
              <w:t>Текущий контроль в форме защиты практических работ</w:t>
            </w:r>
          </w:p>
        </w:tc>
      </w:tr>
      <w:tr w:rsidR="00A60C00" w:rsidRPr="002A038F" w14:paraId="5033CFC9" w14:textId="77777777" w:rsidTr="00A60C00">
        <w:trPr>
          <w:trHeight w:val="1265"/>
        </w:trPr>
        <w:tc>
          <w:tcPr>
            <w:tcW w:w="1859" w:type="pct"/>
          </w:tcPr>
          <w:p w14:paraId="6FC36E36"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требования нормативных актов к основным видам продукции (услуг) и процессов.</w:t>
            </w:r>
          </w:p>
          <w:p w14:paraId="37680DD2"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документацию систем качества.</w:t>
            </w:r>
          </w:p>
          <w:p w14:paraId="2DE7030A"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основные правила и документы системы сертификации Российской Федерации.</w:t>
            </w:r>
          </w:p>
          <w:p w14:paraId="126C50A1" w14:textId="77777777" w:rsidR="00A60C00" w:rsidRPr="002A038F" w:rsidRDefault="00A60C00" w:rsidP="00A60C00">
            <w:pPr>
              <w:spacing w:after="0" w:line="240" w:lineRule="auto"/>
              <w:jc w:val="both"/>
              <w:rPr>
                <w:rFonts w:ascii="Times New Roman" w:hAnsi="Times New Roman" w:cs="Times New Roman"/>
                <w:sz w:val="24"/>
                <w:szCs w:val="24"/>
              </w:rPr>
            </w:pPr>
          </w:p>
        </w:tc>
        <w:tc>
          <w:tcPr>
            <w:tcW w:w="1721" w:type="pct"/>
            <w:vMerge/>
          </w:tcPr>
          <w:p w14:paraId="605DFA97" w14:textId="77777777" w:rsidR="00A60C00" w:rsidRPr="002A038F" w:rsidRDefault="00A60C00" w:rsidP="00A60C00">
            <w:pPr>
              <w:spacing w:after="0" w:line="240" w:lineRule="auto"/>
              <w:jc w:val="both"/>
              <w:rPr>
                <w:rFonts w:ascii="Times New Roman" w:hAnsi="Times New Roman" w:cs="Times New Roman"/>
                <w:bCs/>
                <w:i/>
                <w:sz w:val="24"/>
                <w:szCs w:val="24"/>
              </w:rPr>
            </w:pPr>
          </w:p>
        </w:tc>
        <w:tc>
          <w:tcPr>
            <w:tcW w:w="1420" w:type="pct"/>
            <w:vMerge/>
          </w:tcPr>
          <w:p w14:paraId="10636559" w14:textId="77777777" w:rsidR="00A60C00" w:rsidRPr="002A038F" w:rsidRDefault="00A60C00" w:rsidP="00A60C00">
            <w:pPr>
              <w:spacing w:after="0" w:line="240" w:lineRule="auto"/>
              <w:jc w:val="both"/>
              <w:rPr>
                <w:rFonts w:ascii="Times New Roman" w:hAnsi="Times New Roman" w:cs="Times New Roman"/>
                <w:bCs/>
                <w:i/>
                <w:sz w:val="24"/>
                <w:szCs w:val="24"/>
              </w:rPr>
            </w:pPr>
          </w:p>
        </w:tc>
      </w:tr>
    </w:tbl>
    <w:p w14:paraId="6EB744A8" w14:textId="77777777" w:rsidR="00A60C00" w:rsidRPr="00EC45DE" w:rsidRDefault="00A60C00" w:rsidP="00A60C00">
      <w:pPr>
        <w:spacing w:after="0" w:line="240" w:lineRule="auto"/>
        <w:rPr>
          <w:rFonts w:ascii="Times New Roman" w:eastAsia="Batang" w:hAnsi="Times New Roman" w:cs="Times New Roman"/>
          <w:sz w:val="24"/>
          <w:szCs w:val="24"/>
          <w:lang w:eastAsia="en-US"/>
        </w:rPr>
      </w:pPr>
    </w:p>
    <w:p w14:paraId="1DC55C9A" w14:textId="02ED4A07" w:rsidR="00A60C00" w:rsidRPr="00A60C00" w:rsidRDefault="00A60C00" w:rsidP="00A60C00">
      <w:pPr>
        <w:spacing w:after="0"/>
        <w:jc w:val="both"/>
        <w:rPr>
          <w:rFonts w:asciiTheme="minorHAnsi" w:hAnsiTheme="minorHAnsi"/>
        </w:rPr>
      </w:pPr>
    </w:p>
    <w:sectPr w:rsidR="00A60C00" w:rsidRPr="00A60C00"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D5755" w14:textId="77777777" w:rsidR="000F334C" w:rsidRDefault="000F334C" w:rsidP="00A60C00">
      <w:pPr>
        <w:spacing w:after="0" w:line="240" w:lineRule="auto"/>
      </w:pPr>
      <w:r>
        <w:separator/>
      </w:r>
    </w:p>
  </w:endnote>
  <w:endnote w:type="continuationSeparator" w:id="0">
    <w:p w14:paraId="4BCE128D" w14:textId="77777777" w:rsidR="000F334C" w:rsidRDefault="000F334C" w:rsidP="00A60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329E7" w14:textId="77777777" w:rsidR="000F334C" w:rsidRDefault="000F334C" w:rsidP="00A60C00">
      <w:pPr>
        <w:spacing w:after="0" w:line="240" w:lineRule="auto"/>
      </w:pPr>
      <w:r>
        <w:separator/>
      </w:r>
    </w:p>
  </w:footnote>
  <w:footnote w:type="continuationSeparator" w:id="0">
    <w:p w14:paraId="41A8D2BC" w14:textId="77777777" w:rsidR="000F334C" w:rsidRDefault="000F334C" w:rsidP="00A60C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13BB2"/>
    <w:multiLevelType w:val="hybridMultilevel"/>
    <w:tmpl w:val="818C576A"/>
    <w:lvl w:ilvl="0" w:tplc="DF7C3340">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9E5FB4"/>
    <w:multiLevelType w:val="hybridMultilevel"/>
    <w:tmpl w:val="96326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D46403"/>
    <w:multiLevelType w:val="hybridMultilevel"/>
    <w:tmpl w:val="337CA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C925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54D77547"/>
    <w:multiLevelType w:val="hybridMultilevel"/>
    <w:tmpl w:val="22DEE736"/>
    <w:lvl w:ilvl="0" w:tplc="ADC8473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AF4760"/>
    <w:multiLevelType w:val="multilevel"/>
    <w:tmpl w:val="A0A42F0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0"/>
  </w:num>
  <w:num w:numId="3">
    <w:abstractNumId w:val="5"/>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00"/>
    <w:rsid w:val="000F334C"/>
    <w:rsid w:val="002E39FE"/>
    <w:rsid w:val="00355925"/>
    <w:rsid w:val="003C199F"/>
    <w:rsid w:val="0054511A"/>
    <w:rsid w:val="00572CD3"/>
    <w:rsid w:val="006C0B77"/>
    <w:rsid w:val="00733177"/>
    <w:rsid w:val="007F51D0"/>
    <w:rsid w:val="008242FF"/>
    <w:rsid w:val="00870751"/>
    <w:rsid w:val="00922C48"/>
    <w:rsid w:val="00A60C00"/>
    <w:rsid w:val="00AF2945"/>
    <w:rsid w:val="00B915B7"/>
    <w:rsid w:val="00D346A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54A8"/>
  <w15:chartTrackingRefBased/>
  <w15:docId w15:val="{55570E1B-057E-4EAE-9C48-16DB1DC1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C00"/>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AF2945"/>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A60C00"/>
    <w:rPr>
      <w:rFonts w:ascii="Tahoma" w:eastAsia="Tahoma" w:hAnsi="Tahoma" w:cs="Tahoma"/>
      <w:shd w:val="clear" w:color="auto" w:fill="FFFFFF"/>
    </w:rPr>
  </w:style>
  <w:style w:type="paragraph" w:customStyle="1" w:styleId="11">
    <w:name w:val="Основной текст1"/>
    <w:basedOn w:val="a"/>
    <w:link w:val="a3"/>
    <w:rsid w:val="00A60C00"/>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A60C00"/>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99"/>
    <w:qFormat/>
    <w:rsid w:val="00A60C00"/>
    <w:pPr>
      <w:widowControl w:val="0"/>
      <w:spacing w:after="0" w:line="240" w:lineRule="auto"/>
    </w:pPr>
    <w:rPr>
      <w:rFonts w:ascii="Cambria Math" w:hAnsi="Cambria Math"/>
      <w:sz w:val="24"/>
      <w:szCs w:val="24"/>
      <w:lang w:val="en-US" w:eastAsia="nl-NL"/>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99"/>
    <w:locked/>
    <w:rsid w:val="00A60C00"/>
    <w:rPr>
      <w:rFonts w:ascii="Cambria Math" w:eastAsia="Cambria Math" w:hAnsi="Cambria Math" w:cs="Cambria Math"/>
      <w:sz w:val="24"/>
      <w:szCs w:val="24"/>
      <w:lang w:val="en-US" w:eastAsia="nl-NL"/>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60C00"/>
    <w:pPr>
      <w:spacing w:after="0" w:line="240" w:lineRule="auto"/>
    </w:pPr>
    <w:rPr>
      <w:rFonts w:ascii="Cambria Math" w:hAnsi="Cambria Math"/>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60C00"/>
    <w:rPr>
      <w:rFonts w:ascii="Cambria Math" w:eastAsia="Cambria Math" w:hAnsi="Cambria Math" w:cs="Cambria Math"/>
      <w:sz w:val="20"/>
      <w:szCs w:val="20"/>
      <w:lang w:val="en-US" w:eastAsia="x-none"/>
    </w:rPr>
  </w:style>
  <w:style w:type="character" w:customStyle="1" w:styleId="10">
    <w:name w:val="Заголовок 1 Знак"/>
    <w:basedOn w:val="a0"/>
    <w:link w:val="1"/>
    <w:uiPriority w:val="9"/>
    <w:rsid w:val="00AF2945"/>
    <w:rPr>
      <w:rFonts w:asciiTheme="majorHAnsi" w:eastAsiaTheme="majorEastAsia" w:hAnsiTheme="majorHAnsi" w:cstheme="majorBidi"/>
      <w:color w:val="2F5496" w:themeColor="accent1" w:themeShade="BF"/>
      <w:sz w:val="32"/>
      <w:szCs w:val="32"/>
      <w:lang w:eastAsia="ru-RU" w:bidi="ru-RU"/>
    </w:rPr>
  </w:style>
  <w:style w:type="character" w:styleId="a8">
    <w:name w:val="Hyperlink"/>
    <w:basedOn w:val="a0"/>
    <w:uiPriority w:val="99"/>
    <w:unhideWhenUsed/>
    <w:rsid w:val="00AF2945"/>
    <w:rPr>
      <w:color w:val="0563C1" w:themeColor="hyperlink"/>
      <w:u w:val="single"/>
    </w:rPr>
  </w:style>
  <w:style w:type="character" w:customStyle="1" w:styleId="12">
    <w:name w:val="Заголовок №1_"/>
    <w:basedOn w:val="a0"/>
    <w:link w:val="13"/>
    <w:rsid w:val="00AF2945"/>
    <w:rPr>
      <w:rFonts w:ascii="Times New Roman" w:eastAsia="Times New Roman" w:hAnsi="Times New Roman" w:cs="Times New Roman"/>
      <w:b/>
      <w:bCs/>
      <w:shd w:val="clear" w:color="auto" w:fill="FFFFFF"/>
    </w:rPr>
  </w:style>
  <w:style w:type="paragraph" w:customStyle="1" w:styleId="13">
    <w:name w:val="Заголовок №1"/>
    <w:basedOn w:val="a"/>
    <w:link w:val="12"/>
    <w:rsid w:val="00AF2945"/>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l5hSPg7_FH3-VQ"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2918</Words>
  <Characters>16636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ASUS</cp:lastModifiedBy>
  <cp:revision>2</cp:revision>
  <dcterms:created xsi:type="dcterms:W3CDTF">2025-12-07T11:28:00Z</dcterms:created>
  <dcterms:modified xsi:type="dcterms:W3CDTF">2025-12-07T11:28:00Z</dcterms:modified>
</cp:coreProperties>
</file>